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/>
        <w:textAlignment w:val="auto"/>
        <w:outlineLvl w:val="9"/>
        <w:rPr>
          <w:rFonts w:ascii="仿宋" w:eastAsia="仿宋"/>
          <w:szCs w:val="32"/>
        </w:rPr>
      </w:pPr>
      <w:r>
        <w:rPr>
          <w:rFonts w:hint="eastAsia" w:ascii="仿宋" w:eastAsia="仿宋"/>
          <w:szCs w:val="32"/>
        </w:rPr>
        <w:t>附件</w:t>
      </w:r>
      <w:r>
        <w:rPr>
          <w:rFonts w:hint="eastAsia" w:ascii="仿宋" w:eastAsia="仿宋"/>
          <w:szCs w:val="32"/>
          <w:lang w:val="en-US" w:eastAsia="zh-CN"/>
        </w:rPr>
        <w:t>3</w:t>
      </w:r>
      <w:r>
        <w:rPr>
          <w:rFonts w:hint="eastAsia" w:ascii="仿宋" w:eastAsia="仿宋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firstLine="361" w:firstLineChars="100"/>
        <w:jc w:val="center"/>
        <w:textAlignment w:val="auto"/>
        <w:outlineLvl w:val="9"/>
        <w:rPr>
          <w:rFonts w:hint="eastAsia" w:ascii="宋体" w:eastAsia="宋体" w:cs="宋体"/>
          <w:b/>
          <w:bCs/>
          <w:sz w:val="36"/>
          <w:szCs w:val="36"/>
        </w:rPr>
      </w:pPr>
      <w:r>
        <w:rPr>
          <w:rFonts w:hint="eastAsia" w:ascii="宋体" w:eastAsia="宋体" w:cs="宋体"/>
          <w:b/>
          <w:bCs/>
          <w:sz w:val="36"/>
          <w:szCs w:val="36"/>
          <w:lang w:eastAsia="zh-CN"/>
        </w:rPr>
        <w:t>广东</w:t>
      </w:r>
      <w:r>
        <w:rPr>
          <w:rFonts w:hint="eastAsia" w:ascii="宋体" w:eastAsia="宋体" w:cs="宋体"/>
          <w:b/>
          <w:bCs/>
          <w:sz w:val="36"/>
          <w:szCs w:val="36"/>
        </w:rPr>
        <w:t>省农民林业专业合作社示范社申报表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0" w:right="0" w:firstLine="360" w:firstLineChars="100"/>
        <w:jc w:val="center"/>
        <w:textAlignment w:val="auto"/>
        <w:outlineLvl w:val="9"/>
        <w:rPr>
          <w:rFonts w:hint="eastAsia" w:ascii="宋体" w:hAnsi="宋体"/>
          <w:sz w:val="36"/>
          <w:szCs w:val="36"/>
        </w:rPr>
      </w:pPr>
    </w:p>
    <w:tbl>
      <w:tblPr>
        <w:tblStyle w:val="12"/>
        <w:tblW w:w="8925" w:type="dxa"/>
        <w:tblInd w:w="3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690"/>
        <w:gridCol w:w="192"/>
        <w:gridCol w:w="408"/>
        <w:gridCol w:w="1260"/>
        <w:gridCol w:w="1260"/>
        <w:gridCol w:w="495"/>
        <w:gridCol w:w="945"/>
        <w:gridCol w:w="1260"/>
        <w:gridCol w:w="1575"/>
        <w:tblGridChange w:id="0">
          <w:tblGrid>
            <w:gridCol w:w="840"/>
            <w:gridCol w:w="690"/>
            <w:gridCol w:w="192"/>
            <w:gridCol w:w="408"/>
            <w:gridCol w:w="1260"/>
            <w:gridCol w:w="1260"/>
            <w:gridCol w:w="495"/>
            <w:gridCol w:w="945"/>
            <w:gridCol w:w="1260"/>
            <w:gridCol w:w="1575"/>
          </w:tblGrid>
        </w:tblGridChange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53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ascii="仿宋_GB2312"/>
                <w:spacing w:val="10"/>
                <w:sz w:val="24"/>
              </w:rPr>
            </w:pPr>
            <w:r>
              <w:rPr>
                <w:rFonts w:hint="eastAsia" w:ascii="仿宋_GB2312"/>
                <w:spacing w:val="10"/>
                <w:sz w:val="24"/>
              </w:rPr>
              <w:t>合作社名称</w:t>
            </w:r>
          </w:p>
        </w:tc>
        <w:tc>
          <w:tcPr>
            <w:tcW w:w="3615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ascii="仿宋_GB2312"/>
                <w:spacing w:val="10"/>
                <w:sz w:val="24"/>
              </w:rPr>
            </w:pPr>
          </w:p>
        </w:tc>
        <w:tc>
          <w:tcPr>
            <w:tcW w:w="220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ascii="仿宋_GB2312"/>
                <w:spacing w:val="10"/>
                <w:sz w:val="24"/>
              </w:rPr>
            </w:pPr>
            <w:r>
              <w:rPr>
                <w:rFonts w:hint="eastAsia" w:ascii="仿宋_GB2312"/>
                <w:spacing w:val="10"/>
                <w:sz w:val="24"/>
              </w:rPr>
              <w:t>登记时间</w:t>
            </w:r>
          </w:p>
        </w:tc>
        <w:tc>
          <w:tcPr>
            <w:tcW w:w="15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ascii="仿宋_GB2312"/>
                <w:spacing w:val="1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53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ascii="仿宋_GB2312"/>
                <w:spacing w:val="10"/>
                <w:sz w:val="24"/>
              </w:rPr>
            </w:pPr>
            <w:r>
              <w:rPr>
                <w:rFonts w:hint="eastAsia" w:ascii="仿宋_GB2312"/>
                <w:spacing w:val="10"/>
                <w:sz w:val="24"/>
              </w:rPr>
              <w:t>住所</w:t>
            </w:r>
          </w:p>
        </w:tc>
        <w:tc>
          <w:tcPr>
            <w:tcW w:w="3615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ascii="仿宋_GB2312"/>
                <w:spacing w:val="10"/>
                <w:sz w:val="24"/>
              </w:rPr>
            </w:pPr>
          </w:p>
        </w:tc>
        <w:tc>
          <w:tcPr>
            <w:tcW w:w="220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ascii="仿宋_GB2312"/>
                <w:spacing w:val="10"/>
                <w:sz w:val="24"/>
              </w:rPr>
            </w:pPr>
            <w:r>
              <w:rPr>
                <w:rFonts w:hint="eastAsia" w:ascii="仿宋_GB2312"/>
                <w:spacing w:val="10"/>
                <w:sz w:val="24"/>
              </w:rPr>
              <w:t>工商登记号</w:t>
            </w:r>
          </w:p>
        </w:tc>
        <w:tc>
          <w:tcPr>
            <w:tcW w:w="15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ascii="仿宋_GB2312"/>
                <w:spacing w:val="1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5145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ascii="仿宋_GB2312"/>
                <w:spacing w:val="10"/>
                <w:sz w:val="24"/>
              </w:rPr>
            </w:pPr>
            <w:r>
              <w:rPr>
                <w:rFonts w:hint="eastAsia" w:ascii="仿宋_GB2312"/>
                <w:spacing w:val="10"/>
                <w:sz w:val="24"/>
              </w:rPr>
              <w:t>法人代表（理事长）</w:t>
            </w:r>
          </w:p>
        </w:tc>
        <w:tc>
          <w:tcPr>
            <w:tcW w:w="220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ascii="仿宋_GB2312"/>
                <w:spacing w:val="10"/>
                <w:sz w:val="24"/>
              </w:rPr>
            </w:pPr>
            <w:r>
              <w:rPr>
                <w:rFonts w:hint="eastAsia" w:ascii="仿宋_GB2312"/>
                <w:spacing w:val="10"/>
                <w:sz w:val="24"/>
              </w:rPr>
              <w:t>出资额（万元）</w:t>
            </w:r>
          </w:p>
        </w:tc>
        <w:tc>
          <w:tcPr>
            <w:tcW w:w="15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ascii="仿宋_GB2312"/>
                <w:spacing w:val="1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153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ascii="仿宋_GB2312"/>
                <w:spacing w:val="10"/>
                <w:sz w:val="24"/>
              </w:rPr>
            </w:pPr>
            <w:r>
              <w:rPr>
                <w:rFonts w:hint="eastAsia" w:ascii="仿宋_GB2312"/>
                <w:spacing w:val="10"/>
                <w:sz w:val="24"/>
              </w:rPr>
              <w:t>姓名</w:t>
            </w:r>
          </w:p>
        </w:tc>
        <w:tc>
          <w:tcPr>
            <w:tcW w:w="3615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ascii="仿宋_GB2312"/>
                <w:spacing w:val="10"/>
                <w:sz w:val="24"/>
              </w:rPr>
            </w:pPr>
            <w:r>
              <w:rPr>
                <w:rFonts w:hint="eastAsia" w:ascii="仿宋_GB2312"/>
                <w:spacing w:val="10"/>
                <w:sz w:val="24"/>
              </w:rPr>
              <w:t>联系电话</w:t>
            </w:r>
          </w:p>
        </w:tc>
        <w:tc>
          <w:tcPr>
            <w:tcW w:w="220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ascii="仿宋_GB2312"/>
                <w:spacing w:val="10"/>
                <w:sz w:val="24"/>
              </w:rPr>
            </w:pPr>
            <w:r>
              <w:rPr>
                <w:rFonts w:hint="eastAsia" w:ascii="仿宋_GB2312"/>
                <w:spacing w:val="10"/>
                <w:sz w:val="24"/>
              </w:rPr>
              <w:t>成员总数（人）</w:t>
            </w:r>
          </w:p>
        </w:tc>
        <w:tc>
          <w:tcPr>
            <w:tcW w:w="15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ascii="仿宋_GB2312"/>
                <w:spacing w:val="1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153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hint="eastAsia" w:ascii="仿宋_GB2312" w:eastAsia="仿宋_GB2312"/>
                <w:spacing w:val="10"/>
                <w:sz w:val="24"/>
                <w:lang w:eastAsia="zh-CN"/>
              </w:rPr>
            </w:pPr>
            <w:r>
              <w:rPr>
                <w:rFonts w:hint="eastAsia" w:ascii="仿宋_GB2312"/>
                <w:spacing w:val="10"/>
                <w:sz w:val="15"/>
                <w:szCs w:val="15"/>
                <w:lang w:eastAsia="zh-CN"/>
              </w:rPr>
              <w:t>其中农民人数</w:t>
            </w:r>
          </w:p>
        </w:tc>
        <w:tc>
          <w:tcPr>
            <w:tcW w:w="3615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hint="eastAsia" w:ascii="仿宋_GB2312"/>
                <w:spacing w:val="10"/>
                <w:sz w:val="24"/>
              </w:rPr>
            </w:pPr>
          </w:p>
        </w:tc>
        <w:tc>
          <w:tcPr>
            <w:tcW w:w="220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ascii="仿宋_GB2312" w:eastAsia="仿宋_GB2312"/>
                <w:spacing w:val="10"/>
                <w:sz w:val="24"/>
                <w:lang w:val="en-US" w:eastAsia="zh-CN"/>
              </w:rPr>
            </w:pPr>
            <w:r>
              <w:rPr>
                <w:rFonts w:hint="eastAsia" w:ascii="仿宋_GB2312"/>
                <w:spacing w:val="10"/>
                <w:sz w:val="24"/>
                <w:lang w:eastAsia="zh-CN"/>
              </w:rPr>
              <w:t>占成员总数的</w:t>
            </w:r>
            <w:r>
              <w:rPr>
                <w:rFonts w:hint="eastAsia" w:ascii="仿宋_GB2312"/>
                <w:spacing w:val="10"/>
                <w:sz w:val="24"/>
                <w:lang w:val="en-US" w:eastAsia="zh-CN"/>
              </w:rPr>
              <w:t>%</w:t>
            </w:r>
          </w:p>
        </w:tc>
        <w:tc>
          <w:tcPr>
            <w:tcW w:w="15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ascii="仿宋_GB2312"/>
                <w:spacing w:val="1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53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ascii="仿宋_GB2312"/>
                <w:spacing w:val="10"/>
                <w:sz w:val="24"/>
              </w:rPr>
            </w:pPr>
          </w:p>
        </w:tc>
        <w:tc>
          <w:tcPr>
            <w:tcW w:w="3615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ascii="仿宋_GB2312"/>
                <w:spacing w:val="10"/>
                <w:sz w:val="24"/>
              </w:rPr>
            </w:pPr>
          </w:p>
        </w:tc>
        <w:tc>
          <w:tcPr>
            <w:tcW w:w="220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ascii="仿宋_GB2312"/>
                <w:spacing w:val="10"/>
                <w:sz w:val="24"/>
              </w:rPr>
            </w:pPr>
            <w:r>
              <w:rPr>
                <w:rFonts w:hint="eastAsia" w:ascii="仿宋_GB2312"/>
                <w:spacing w:val="10"/>
                <w:sz w:val="24"/>
              </w:rPr>
              <w:t>服务农户（户）</w:t>
            </w:r>
          </w:p>
        </w:tc>
        <w:tc>
          <w:tcPr>
            <w:tcW w:w="15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ascii="仿宋_GB2312"/>
                <w:spacing w:val="1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8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ascii="仿宋_GB2312"/>
                <w:spacing w:val="10"/>
                <w:sz w:val="24"/>
              </w:rPr>
            </w:pPr>
            <w:r>
              <w:rPr>
                <w:rFonts w:hint="eastAsia" w:ascii="仿宋_GB2312"/>
                <w:spacing w:val="10"/>
                <w:sz w:val="24"/>
              </w:rPr>
              <w:t>示范类型</w:t>
            </w:r>
          </w:p>
        </w:tc>
        <w:tc>
          <w:tcPr>
            <w:tcW w:w="129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ascii="仿宋_GB2312"/>
                <w:spacing w:val="-20"/>
                <w:sz w:val="24"/>
              </w:rPr>
            </w:pPr>
            <w:r>
              <w:rPr>
                <w:rFonts w:hint="eastAsia" w:ascii="仿宋_GB2312"/>
                <w:spacing w:val="-20"/>
                <w:sz w:val="24"/>
              </w:rPr>
              <w:t>种植类○</w:t>
            </w: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ascii="仿宋_GB2312"/>
                <w:spacing w:val="-20"/>
                <w:sz w:val="24"/>
              </w:rPr>
            </w:pPr>
            <w:r>
              <w:rPr>
                <w:rFonts w:hint="eastAsia" w:ascii="仿宋_GB2312"/>
                <w:spacing w:val="-20"/>
                <w:sz w:val="24"/>
              </w:rPr>
              <w:t>采集类○</w:t>
            </w: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ascii="仿宋_GB2312"/>
                <w:spacing w:val="-20"/>
                <w:sz w:val="24"/>
              </w:rPr>
            </w:pPr>
            <w:r>
              <w:rPr>
                <w:rFonts w:hint="eastAsia" w:ascii="仿宋_GB2312"/>
                <w:spacing w:val="-20"/>
                <w:sz w:val="24"/>
              </w:rPr>
              <w:t>加工类○</w:t>
            </w:r>
          </w:p>
        </w:tc>
        <w:tc>
          <w:tcPr>
            <w:tcW w:w="144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ascii="仿宋_GB2312"/>
                <w:spacing w:val="-20"/>
                <w:sz w:val="24"/>
              </w:rPr>
            </w:pPr>
            <w:r>
              <w:rPr>
                <w:rFonts w:hint="eastAsia" w:ascii="仿宋_GB2312"/>
                <w:spacing w:val="-20"/>
                <w:sz w:val="24"/>
              </w:rPr>
              <w:t>营销类○</w:t>
            </w: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ascii="仿宋_GB2312"/>
                <w:spacing w:val="-20"/>
                <w:sz w:val="24"/>
              </w:rPr>
            </w:pPr>
            <w:r>
              <w:rPr>
                <w:rFonts w:hint="eastAsia" w:ascii="仿宋_GB2312"/>
                <w:spacing w:val="-20"/>
                <w:sz w:val="24"/>
              </w:rPr>
              <w:t>服务类○</w:t>
            </w:r>
          </w:p>
        </w:tc>
        <w:tc>
          <w:tcPr>
            <w:tcW w:w="15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ascii="仿宋_GB2312"/>
                <w:spacing w:val="-20"/>
                <w:sz w:val="24"/>
              </w:rPr>
            </w:pPr>
            <w:r>
              <w:rPr>
                <w:rFonts w:hint="eastAsia" w:ascii="仿宋_GB2312"/>
                <w:spacing w:val="-20"/>
                <w:sz w:val="24"/>
              </w:rPr>
              <w:t>其他○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1722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/>
                <w:sz w:val="24"/>
                <w:lang w:eastAsia="zh-CN"/>
              </w:rPr>
              <w:t>主营业务</w:t>
            </w:r>
          </w:p>
        </w:tc>
        <w:tc>
          <w:tcPr>
            <w:tcW w:w="7203" w:type="dxa"/>
            <w:gridSpan w:val="7"/>
            <w:tcBorders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left"/>
              <w:textAlignment w:val="auto"/>
              <w:outlineLvl w:val="9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722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pacing w:val="10"/>
                <w:sz w:val="24"/>
              </w:rPr>
              <w:t>年总收入</w:t>
            </w:r>
          </w:p>
        </w:tc>
        <w:tc>
          <w:tcPr>
            <w:tcW w:w="2928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firstLine="720" w:firstLineChars="300"/>
              <w:jc w:val="right"/>
              <w:textAlignment w:val="auto"/>
              <w:outlineLvl w:val="9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万元</w:t>
            </w:r>
          </w:p>
        </w:tc>
        <w:tc>
          <w:tcPr>
            <w:tcW w:w="1440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年纯收入</w:t>
            </w:r>
          </w:p>
        </w:tc>
        <w:tc>
          <w:tcPr>
            <w:tcW w:w="2835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firstLine="720" w:firstLineChars="300"/>
              <w:jc w:val="right"/>
              <w:textAlignment w:val="auto"/>
              <w:outlineLvl w:val="9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 </w:t>
            </w:r>
            <w:r>
              <w:rPr>
                <w:rFonts w:hint="eastAsia" w:ascii="仿宋_GB2312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_GB2312"/>
                <w:sz w:val="24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5" w:hRule="atLeast"/>
        </w:trPr>
        <w:tc>
          <w:tcPr>
            <w:tcW w:w="8925" w:type="dxa"/>
            <w:gridSpan w:val="10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ascii="仿宋_GB2312"/>
                <w:spacing w:val="10"/>
                <w:sz w:val="30"/>
                <w:szCs w:val="30"/>
              </w:rPr>
            </w:pPr>
            <w:r>
              <w:rPr>
                <w:rFonts w:hint="eastAsia" w:ascii="仿宋_GB2312"/>
                <w:spacing w:val="10"/>
                <w:sz w:val="30"/>
                <w:szCs w:val="30"/>
              </w:rPr>
              <w:t>合作社概况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ascii="仿宋_GB2312"/>
                <w:spacing w:val="-10"/>
                <w:sz w:val="24"/>
              </w:rPr>
            </w:pPr>
            <w:r>
              <w:rPr>
                <w:rFonts w:hint="eastAsia" w:ascii="仿宋_GB2312"/>
                <w:spacing w:val="-10"/>
                <w:sz w:val="24"/>
              </w:rPr>
              <w:t>（主要包括：基本情况、发展模式、主营项目及体制机制创新、主要特色、综合效益）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ascii="仿宋_GB2312"/>
                <w:spacing w:val="10"/>
                <w:sz w:val="30"/>
                <w:szCs w:val="3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textAlignment w:val="auto"/>
              <w:outlineLvl w:val="9"/>
              <w:rPr>
                <w:rFonts w:ascii="仿宋_GB2312"/>
                <w:spacing w:val="10"/>
                <w:sz w:val="30"/>
                <w:szCs w:val="3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textAlignment w:val="auto"/>
              <w:outlineLvl w:val="9"/>
              <w:rPr>
                <w:rFonts w:ascii="仿宋_GB2312"/>
                <w:spacing w:val="1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textAlignment w:val="auto"/>
              <w:outlineLvl w:val="9"/>
              <w:rPr>
                <w:rFonts w:ascii="仿宋_GB2312"/>
                <w:spacing w:val="10"/>
                <w:sz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" w:author="qxf" w:date="2023-04-14T15:55:10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3315" w:hRule="atLeast"/>
        </w:trPr>
        <w:tc>
          <w:tcPr>
            <w:tcW w:w="840" w:type="dxa"/>
            <w:tcPrChange w:id="2" w:author="qxf" w:date="2023-04-14T15:55:10Z">
              <w:tcPr>
                <w:tcW w:w="840" w:type="dxa"/>
                <w:tcPrChange w:id="3" w:author="qxf" w:date="2023-04-14T15:55:10Z">
                  <w:tcPr>
                    <w:tcW w:w="840" w:type="dxa"/>
                  </w:tcPr>
                </w:tcPrChange>
              </w:tcPr>
            </w:tcPrChange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ascii="仿宋_GB2312"/>
                <w:spacing w:val="10"/>
                <w:sz w:val="24"/>
              </w:rPr>
            </w:pPr>
            <w:r>
              <w:rPr>
                <w:rFonts w:hint="eastAsia" w:ascii="仿宋_GB2312"/>
                <w:spacing w:val="10"/>
                <w:sz w:val="24"/>
              </w:rPr>
              <w:t>县级林业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left"/>
              <w:textAlignment w:val="auto"/>
              <w:outlineLvl w:val="9"/>
              <w:rPr>
                <w:rFonts w:ascii="仿宋_GB2312"/>
                <w:spacing w:val="10"/>
                <w:sz w:val="24"/>
              </w:rPr>
            </w:pPr>
            <w:r>
              <w:rPr>
                <w:rFonts w:hint="eastAsia" w:ascii="仿宋_GB2312"/>
                <w:spacing w:val="10"/>
                <w:sz w:val="24"/>
              </w:rPr>
              <w:t>部门意见</w:t>
            </w:r>
          </w:p>
        </w:tc>
        <w:tc>
          <w:tcPr>
            <w:tcW w:w="8085" w:type="dxa"/>
            <w:gridSpan w:val="9"/>
            <w:tcPrChange w:id="4" w:author="qxf" w:date="2023-04-14T15:55:10Z">
              <w:tcPr>
                <w:tcW w:w="8085" w:type="dxa"/>
                <w:gridSpan w:val="9"/>
                <w:tcPrChange w:id="5" w:author="qxf" w:date="2023-04-14T15:55:10Z">
                  <w:tcPr>
                    <w:tcW w:w="8085" w:type="dxa"/>
                  </w:tcPr>
                </w:tcPrChange>
              </w:tcPr>
            </w:tcPrChange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firstLine="5400" w:firstLineChars="2250"/>
              <w:jc w:val="left"/>
              <w:textAlignment w:val="auto"/>
              <w:outlineLvl w:val="9"/>
              <w:rPr>
                <w:rFonts w:hint="eastAsia" w:ascii="仿宋_GB2312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firstLine="5400" w:firstLineChars="2250"/>
              <w:jc w:val="left"/>
              <w:textAlignment w:val="auto"/>
              <w:outlineLvl w:val="9"/>
              <w:rPr>
                <w:rFonts w:hint="eastAsia" w:ascii="仿宋_GB2312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firstLine="5400" w:firstLineChars="2250"/>
              <w:jc w:val="left"/>
              <w:textAlignment w:val="auto"/>
              <w:outlineLvl w:val="9"/>
              <w:rPr>
                <w:rFonts w:hint="eastAsia" w:ascii="仿宋_GB2312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firstLine="5400" w:firstLineChars="2250"/>
              <w:jc w:val="left"/>
              <w:textAlignment w:val="auto"/>
              <w:outlineLvl w:val="9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6" w:author="qxf" w:date="2023-04-14T15:55:13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3495" w:hRule="atLeast"/>
        </w:trPr>
        <w:tc>
          <w:tcPr>
            <w:tcW w:w="840" w:type="dxa"/>
            <w:tcPrChange w:id="7" w:author="qxf" w:date="2023-04-14T15:55:13Z">
              <w:tcPr>
                <w:tcW w:w="840" w:type="dxa"/>
                <w:tcPrChange w:id="8" w:author="qxf" w:date="2023-04-14T15:55:13Z">
                  <w:tcPr>
                    <w:tcW w:w="840" w:type="dxa"/>
                  </w:tcPr>
                </w:tcPrChange>
              </w:tcPr>
            </w:tcPrChange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ascii="仿宋_GB2312"/>
                <w:spacing w:val="10"/>
                <w:sz w:val="24"/>
              </w:rPr>
            </w:pPr>
            <w:r>
              <w:rPr>
                <w:rFonts w:hint="eastAsia" w:ascii="仿宋_GB2312"/>
                <w:spacing w:val="10"/>
                <w:sz w:val="24"/>
              </w:rPr>
              <w:t>市级林业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left"/>
              <w:textAlignment w:val="auto"/>
              <w:outlineLvl w:val="9"/>
              <w:rPr>
                <w:rFonts w:ascii="仿宋_GB2312"/>
                <w:spacing w:val="10"/>
                <w:sz w:val="24"/>
              </w:rPr>
            </w:pPr>
            <w:r>
              <w:rPr>
                <w:rFonts w:hint="eastAsia" w:ascii="仿宋_GB2312"/>
                <w:spacing w:val="10"/>
                <w:sz w:val="24"/>
              </w:rPr>
              <w:t>部门意见</w:t>
            </w:r>
          </w:p>
        </w:tc>
        <w:tc>
          <w:tcPr>
            <w:tcW w:w="8085" w:type="dxa"/>
            <w:gridSpan w:val="9"/>
            <w:tcPrChange w:id="9" w:author="qxf" w:date="2023-04-14T15:55:13Z">
              <w:tcPr>
                <w:tcW w:w="8085" w:type="dxa"/>
                <w:gridSpan w:val="9"/>
                <w:tcPrChange w:id="10" w:author="qxf" w:date="2023-04-14T15:55:13Z">
                  <w:tcPr>
                    <w:tcW w:w="8085" w:type="dxa"/>
                  </w:tcPr>
                </w:tcPrChange>
              </w:tcPr>
            </w:tcPrChange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left"/>
              <w:textAlignment w:val="auto"/>
              <w:outlineLvl w:val="9"/>
              <w:rPr>
                <w:rFonts w:ascii="仿宋_GB2312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left"/>
              <w:textAlignment w:val="auto"/>
              <w:outlineLvl w:val="9"/>
              <w:rPr>
                <w:rFonts w:ascii="仿宋_GB2312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left"/>
              <w:textAlignment w:val="auto"/>
              <w:outlineLvl w:val="9"/>
              <w:rPr>
                <w:rFonts w:ascii="仿宋_GB2312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firstLine="5520" w:firstLineChars="2300"/>
              <w:jc w:val="left"/>
              <w:textAlignment w:val="auto"/>
              <w:outlineLvl w:val="9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1" w:author="qxf" w:date="2023-04-14T15:55:18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4755" w:hRule="atLeast"/>
        </w:trPr>
        <w:tc>
          <w:tcPr>
            <w:tcW w:w="840" w:type="dxa"/>
            <w:tcPrChange w:id="12" w:author="qxf" w:date="2023-04-14T15:55:18Z">
              <w:tcPr>
                <w:tcW w:w="840" w:type="dxa"/>
                <w:tcPrChange w:id="13" w:author="qxf" w:date="2023-04-14T15:55:18Z">
                  <w:tcPr>
                    <w:tcW w:w="840" w:type="dxa"/>
                  </w:tcPr>
                </w:tcPrChange>
              </w:tcPr>
            </w:tcPrChange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ascii="仿宋_GB2312"/>
                <w:spacing w:val="10"/>
                <w:sz w:val="24"/>
              </w:rPr>
            </w:pPr>
            <w:r>
              <w:rPr>
                <w:rFonts w:hint="eastAsia" w:ascii="仿宋_GB2312"/>
                <w:spacing w:val="10"/>
                <w:sz w:val="24"/>
              </w:rPr>
              <w:t>省林业</w:t>
            </w:r>
            <w:r>
              <w:rPr>
                <w:rFonts w:hint="eastAsia" w:ascii="仿宋_GB2312"/>
                <w:spacing w:val="10"/>
                <w:sz w:val="24"/>
                <w:lang w:eastAsia="zh-CN"/>
              </w:rPr>
              <w:t>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left"/>
              <w:textAlignment w:val="auto"/>
              <w:outlineLvl w:val="9"/>
              <w:rPr>
                <w:rFonts w:ascii="仿宋_GB2312"/>
                <w:spacing w:val="10"/>
                <w:sz w:val="24"/>
              </w:rPr>
            </w:pPr>
            <w:r>
              <w:rPr>
                <w:rFonts w:hint="eastAsia" w:ascii="仿宋_GB2312"/>
                <w:spacing w:val="10"/>
                <w:sz w:val="24"/>
              </w:rPr>
              <w:t>意见</w:t>
            </w:r>
          </w:p>
        </w:tc>
        <w:tc>
          <w:tcPr>
            <w:tcW w:w="8085" w:type="dxa"/>
            <w:gridSpan w:val="9"/>
            <w:tcPrChange w:id="14" w:author="qxf" w:date="2023-04-14T15:55:18Z">
              <w:tcPr>
                <w:tcW w:w="8085" w:type="dxa"/>
                <w:gridSpan w:val="9"/>
                <w:tcPrChange w:id="15" w:author="qxf" w:date="2023-04-14T15:55:18Z">
                  <w:tcPr>
                    <w:tcW w:w="8085" w:type="dxa"/>
                  </w:tcPr>
                </w:tcPrChange>
              </w:tcPr>
            </w:tcPrChange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left"/>
              <w:textAlignment w:val="auto"/>
              <w:outlineLvl w:val="9"/>
              <w:rPr>
                <w:rFonts w:ascii="仿宋_GB2312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left"/>
              <w:textAlignment w:val="auto"/>
              <w:outlineLvl w:val="9"/>
              <w:rPr>
                <w:rFonts w:ascii="仿宋_GB2312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firstLine="5520" w:firstLineChars="2300"/>
              <w:jc w:val="left"/>
              <w:textAlignment w:val="auto"/>
              <w:outlineLvl w:val="9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年    月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/>
        <w:textAlignment w:val="auto"/>
        <w:outlineLvl w:val="9"/>
      </w:pPr>
    </w:p>
    <w:sectPr>
      <w:pgSz w:w="11906" w:h="16838"/>
      <w:pgMar w:top="2098" w:right="1361" w:bottom="1587" w:left="1531" w:header="851" w:footer="992" w:gutter="0"/>
      <w:cols w:space="720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Times">
    <w:altName w:val="Nimbus Roman No9 L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Luxi Sans">
    <w:altName w:val="汉仪仿宋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仿宋S">
    <w:panose1 w:val="00020600040101000101"/>
    <w:charset w:val="86"/>
    <w:family w:val="auto"/>
    <w:pitch w:val="default"/>
    <w:sig w:usb0="A00002BF" w:usb1="38CF7CFA" w:usb2="00000016" w:usb3="00000000" w:csb0="0004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altName w:val="Nimbus Roman No9 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qxf">
    <w15:presenceInfo w15:providerId="None" w15:userId="qx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trackRevisions w:val="1"/>
  <w:documentProtection w:edit="readOnly" w:enforcement="0"/>
  <w:defaultTabStop w:val="420"/>
  <w:drawingGridHorizontalSpacing w:val="160"/>
  <w:drawingGridVerticalSpacing w:val="435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rsids>
    <w:rsidRoot w:val="00000000"/>
    <w:rsid w:val="BFD9DB22"/>
    <w:rsid w:val="FE3AF7F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" w:hAnsi="Times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3">
    <w:name w:val="Default Paragraph Font"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5"/>
    <w:basedOn w:val="1"/>
    <w:next w:val="1"/>
    <w:qFormat/>
    <w:uiPriority w:val="0"/>
    <w:pPr>
      <w:ind w:left="1680"/>
    </w:pPr>
  </w:style>
  <w:style w:type="paragraph" w:styleId="6">
    <w:name w:val="toc 3"/>
    <w:basedOn w:val="1"/>
    <w:next w:val="1"/>
    <w:qFormat/>
    <w:uiPriority w:val="0"/>
    <w:pPr>
      <w:ind w:left="84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oc 1"/>
    <w:basedOn w:val="1"/>
    <w:next w:val="1"/>
    <w:qFormat/>
    <w:uiPriority w:val="0"/>
  </w:style>
  <w:style w:type="paragraph" w:styleId="10">
    <w:name w:val="toc 4"/>
    <w:basedOn w:val="1"/>
    <w:next w:val="1"/>
    <w:qFormat/>
    <w:uiPriority w:val="0"/>
    <w:pPr>
      <w:ind w:left="1260"/>
    </w:pPr>
  </w:style>
  <w:style w:type="paragraph" w:styleId="11">
    <w:name w:val="toc 2"/>
    <w:basedOn w:val="1"/>
    <w:next w:val="1"/>
    <w:qFormat/>
    <w:uiPriority w:val="0"/>
    <w:pPr>
      <w:ind w:left="420"/>
    </w:pPr>
  </w:style>
  <w:style w:type="character" w:styleId="14">
    <w:name w:val="Strong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Hewlett-Packard Company</Company>
  <Pages>3</Pages>
  <Words>204</Words>
  <Characters>204</Characters>
  <Lines>83</Lines>
  <Paragraphs>37</Paragraphs>
  <TotalTime>20</TotalTime>
  <ScaleCrop>false</ScaleCrop>
  <LinksUpToDate>false</LinksUpToDate>
  <CharactersWithSpaces>229</CharactersWithSpaces>
  <Application>WPS Office_11.8.2.11929_F1E327BC-269C-435d-A152-05C5408002CA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2018-04-28T09:29:00Z</dcterms:created>
  <dc:creator>邱辉</dc:creator>
  <cp:lastModifiedBy>qxf</cp:lastModifiedBy>
  <dcterms:modified xsi:type="dcterms:W3CDTF">2023-04-14T15:55:36Z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2052-11.8.2.11929</vt:lpwstr>
  </property>
  <property fmtid="{D5CDD505-2E9C-101B-9397-08002B2CF9AE}" pid="3" name="ICV">
    <vt:lpwstr>25AB9AD1E36A4622EA0639643337AE0D</vt:lpwstr>
  </property>
</Properties>
</file>