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6C" w:rsidRPr="00DF156C" w:rsidRDefault="00DF156C" w:rsidP="00DF156C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Times New Roman" w:cs="Times New Roman"/>
          <w:kern w:val="0"/>
          <w:sz w:val="40"/>
          <w:szCs w:val="40"/>
        </w:rPr>
      </w:pPr>
      <w:r w:rsidRPr="00DF156C"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Pr="00DF156C">
        <w:rPr>
          <w:rFonts w:ascii="Times New Roman" w:eastAsia="黑体" w:hAnsi="Times New Roman" w:cs="Times New Roman" w:hint="eastAsia"/>
          <w:sz w:val="28"/>
          <w:szCs w:val="28"/>
        </w:rPr>
        <w:t>4</w:t>
      </w:r>
      <w:r w:rsidRPr="00DF156C"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 xml:space="preserve"> </w:t>
      </w:r>
    </w:p>
    <w:p w:rsidR="00DF156C" w:rsidRPr="00DF156C" w:rsidRDefault="00DF156C" w:rsidP="00DF156C">
      <w:pPr>
        <w:adjustRightInd w:val="0"/>
        <w:snapToGrid w:val="0"/>
        <w:spacing w:beforeLines="100" w:before="312" w:afterLines="100" w:after="312" w:line="540" w:lineRule="exact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 w:rsidRPr="00DF156C">
        <w:rPr>
          <w:rFonts w:ascii="宋体" w:eastAsia="宋体" w:hAnsi="宋体" w:cs="Times New Roman" w:hint="eastAsia"/>
          <w:b/>
          <w:kern w:val="0"/>
          <w:sz w:val="44"/>
          <w:szCs w:val="44"/>
        </w:rPr>
        <w:t>三年工作总结报告佐证材料提纲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一、实验室承担科研项目（课题）的项目委托书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二、实验室标志性成果佐证清单</w:t>
      </w:r>
    </w:p>
    <w:p w:rsidR="00DF156C" w:rsidRPr="00DF156C" w:rsidRDefault="00DF156C" w:rsidP="00DF156C">
      <w:pPr>
        <w:spacing w:line="500" w:lineRule="atLeas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DF156C">
        <w:rPr>
          <w:rFonts w:ascii="仿宋" w:eastAsia="仿宋" w:hAnsi="仿宋" w:cs="Times New Roman" w:hint="eastAsia"/>
          <w:sz w:val="28"/>
          <w:szCs w:val="28"/>
        </w:rPr>
        <w:t>1.标志性成果1</w:t>
      </w:r>
    </w:p>
    <w:p w:rsidR="00DF156C" w:rsidRPr="00DF156C" w:rsidRDefault="00DF156C" w:rsidP="00DF156C">
      <w:pPr>
        <w:spacing w:line="500" w:lineRule="atLeas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DF156C">
        <w:rPr>
          <w:rFonts w:ascii="仿宋" w:eastAsia="仿宋" w:hAnsi="仿宋" w:cs="Times New Roman" w:hint="eastAsia"/>
          <w:sz w:val="28"/>
          <w:szCs w:val="28"/>
        </w:rPr>
        <w:t>2.标志性成果2</w:t>
      </w:r>
    </w:p>
    <w:p w:rsidR="00DF156C" w:rsidRPr="00DF156C" w:rsidRDefault="00DF156C" w:rsidP="00DF156C">
      <w:pPr>
        <w:spacing w:line="500" w:lineRule="atLeast"/>
        <w:ind w:firstLineChars="400" w:firstLine="1120"/>
        <w:rPr>
          <w:rFonts w:ascii="仿宋" w:eastAsia="仿宋" w:hAnsi="仿宋" w:cs="Times New Roman"/>
          <w:sz w:val="28"/>
          <w:szCs w:val="28"/>
        </w:rPr>
      </w:pPr>
      <w:r w:rsidRPr="00DF156C">
        <w:rPr>
          <w:rFonts w:ascii="仿宋" w:eastAsia="仿宋" w:hAnsi="仿宋" w:cs="Times New Roman" w:hint="eastAsia"/>
          <w:sz w:val="28"/>
          <w:szCs w:val="28"/>
        </w:rPr>
        <w:t>3.标志性成果3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三、实验室发表代表性论文首页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四、实验室出版专著的封面和编委会成员名单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五、实验室制（修）订的标准封面和起草人名单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六、实验室申请、授权专利的申请书或授权证明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七、实验室获得奖励的证书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八、实验室取得的新药证书或软件著作权登记证书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九、实验室取得新产品、新技术、新工艺的权威部门鉴定证书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十、实验室技术成果转化的协议或合同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十一、实验室主任和学术委员会成员聘书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十二、学术委员会、实验室例会等会议纪要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t>十三、实验室管理制度</w:t>
      </w:r>
    </w:p>
    <w:p w:rsidR="00DF156C" w:rsidRPr="00DF156C" w:rsidRDefault="00DF156C" w:rsidP="00DF156C">
      <w:pPr>
        <w:adjustRightInd w:val="0"/>
        <w:snapToGrid w:val="0"/>
        <w:spacing w:beforeLines="50" w:before="156" w:afterLines="50" w:after="156" w:line="4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156C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十四、实验室开放课题任务书</w:t>
      </w:r>
    </w:p>
    <w:p w:rsidR="00DF156C" w:rsidRPr="00DF156C" w:rsidRDefault="00DF156C" w:rsidP="00DF156C">
      <w:pPr>
        <w:adjustRightInd w:val="0"/>
        <w:snapToGrid w:val="0"/>
        <w:spacing w:afterLines="100" w:after="312" w:line="540" w:lineRule="exact"/>
        <w:ind w:firstLineChars="200" w:firstLine="640"/>
        <w:rPr>
          <w:rFonts w:ascii="Calibri" w:eastAsia="宋体" w:hAnsi="Calibri" w:cs="Times New Roman"/>
        </w:rPr>
      </w:pPr>
      <w:r w:rsidRPr="00DF156C">
        <w:rPr>
          <w:rFonts w:ascii="仿宋" w:eastAsia="仿宋" w:hAnsi="仿宋" w:cs="Times New Roman" w:hint="eastAsia"/>
          <w:sz w:val="32"/>
          <w:szCs w:val="32"/>
        </w:rPr>
        <w:t>注：以上佐证材料除特殊注明外复印件即可，统一装订成册。建议和三年工作总结报告中的表格内容一一对应，方便查阅。</w:t>
      </w:r>
    </w:p>
    <w:p w:rsidR="00DF156C" w:rsidRPr="00DF156C" w:rsidRDefault="00DF156C" w:rsidP="00DF156C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DF156C" w:rsidRPr="00DF156C" w:rsidRDefault="00DF156C" w:rsidP="00DF156C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0E0A4C" w:rsidRPr="00DF156C" w:rsidRDefault="000E0A4C">
      <w:bookmarkStart w:id="0" w:name="_GoBack"/>
      <w:bookmarkEnd w:id="0"/>
    </w:p>
    <w:sectPr w:rsidR="000E0A4C" w:rsidRPr="00DF156C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5B" w:rsidRDefault="0066395B" w:rsidP="00DF156C">
      <w:r>
        <w:separator/>
      </w:r>
    </w:p>
  </w:endnote>
  <w:endnote w:type="continuationSeparator" w:id="0">
    <w:p w:rsidR="0066395B" w:rsidRDefault="0066395B" w:rsidP="00DF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B5" w:rsidRDefault="006639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156C" w:rsidRPr="00DF156C">
      <w:rPr>
        <w:noProof/>
        <w:lang w:val="zh-CN"/>
      </w:rPr>
      <w:t>2</w:t>
    </w:r>
    <w:r>
      <w:fldChar w:fldCharType="end"/>
    </w:r>
  </w:p>
  <w:p w:rsidR="007F2BB5" w:rsidRDefault="0066395B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5B" w:rsidRDefault="0066395B" w:rsidP="00DF156C">
      <w:r>
        <w:separator/>
      </w:r>
    </w:p>
  </w:footnote>
  <w:footnote w:type="continuationSeparator" w:id="0">
    <w:p w:rsidR="0066395B" w:rsidRDefault="0066395B" w:rsidP="00DF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B5" w:rsidRDefault="006639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69"/>
    <w:rsid w:val="000E0A4C"/>
    <w:rsid w:val="001C7069"/>
    <w:rsid w:val="0066395B"/>
    <w:rsid w:val="00D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7DB7A4-BA99-4B59-824A-61B74491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5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刘宇明</dc:creator>
  <cp:keywords/>
  <dc:description/>
  <cp:lastModifiedBy>刘宇明</cp:lastModifiedBy>
  <cp:revision>2</cp:revision>
  <dcterms:created xsi:type="dcterms:W3CDTF">2020-04-30T01:54:00Z</dcterms:created>
  <dcterms:modified xsi:type="dcterms:W3CDTF">2020-04-30T01:54:00Z</dcterms:modified>
</cp:coreProperties>
</file>