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>4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技术需求征集表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219"/>
        <w:gridCol w:w="1620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需求方单位名称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联系人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联系电话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需求名称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需求方</w:t>
            </w:r>
          </w:p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简介（200字以内）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主营业务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、</w:t>
            </w:r>
            <w:r>
              <w:rPr>
                <w:rFonts w:ascii="仿宋" w:hAnsi="仿宋" w:eastAsia="仿宋" w:cs="黑体"/>
                <w:sz w:val="28"/>
                <w:szCs w:val="28"/>
              </w:rPr>
              <w:t>核心产品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、服务，所具</w:t>
            </w:r>
            <w:r>
              <w:rPr>
                <w:rFonts w:ascii="仿宋" w:hAnsi="仿宋" w:eastAsia="仿宋" w:cs="黑体"/>
                <w:sz w:val="28"/>
                <w:szCs w:val="28"/>
              </w:rPr>
              <w:t>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需求描述</w:t>
            </w:r>
          </w:p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（限在200字以内）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按本单位实际需求描述，具体</w:t>
            </w:r>
            <w:r>
              <w:rPr>
                <w:rFonts w:ascii="仿宋" w:hAnsi="仿宋" w:eastAsia="仿宋" w:cs="黑体"/>
                <w:sz w:val="28"/>
                <w:szCs w:val="28"/>
              </w:rPr>
              <w:t>需解决的生产或技术难题、工艺</w:t>
            </w:r>
          </w:p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需求所属领域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□</w:t>
            </w:r>
            <w:r>
              <w:rPr>
                <w:rFonts w:ascii="仿宋" w:hAnsi="仿宋" w:eastAsia="仿宋" w:cs="黑体"/>
                <w:sz w:val="28"/>
                <w:szCs w:val="28"/>
              </w:rPr>
              <w:t>大规模储能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石墨烯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稀土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氢能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碳捕集封存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□</w:t>
            </w:r>
            <w:r>
              <w:rPr>
                <w:rFonts w:ascii="仿宋" w:hAnsi="仿宋" w:eastAsia="仿宋" w:cs="黑体"/>
                <w:sz w:val="28"/>
                <w:szCs w:val="28"/>
              </w:rPr>
              <w:t>蒙中医药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现代农牧业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信息技术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合作方式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包括分析测试、联合研发、技术转移、专家咨询、其他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签约需求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能够在本次会议上签约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其他意向</w:t>
            </w:r>
            <w:r>
              <w:rPr>
                <w:rFonts w:hint="eastAsia" w:ascii="仿宋" w:hAnsi="仿宋" w:eastAsia="仿宋" w:cs="黑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</w:t>
      </w:r>
      <w:r>
        <w:rPr>
          <w:rFonts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</w:rPr>
        <w:t>韩宏宇  郭加明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</w:t>
      </w:r>
      <w:r>
        <w:rPr>
          <w:rFonts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0471</w:t>
      </w:r>
      <w:r>
        <w:rPr>
          <w:rFonts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 xml:space="preserve">6280161，0471-4919432,18603522235，13514814150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ascii="仿宋" w:hAnsi="仿宋" w:eastAsia="仿宋" w:cs="仿宋"/>
          <w:sz w:val="32"/>
          <w:szCs w:val="32"/>
        </w:rPr>
        <w:t>nmghjzx0471@sina.com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94069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B8"/>
    <w:rsid w:val="0009192A"/>
    <w:rsid w:val="000A783D"/>
    <w:rsid w:val="00107473"/>
    <w:rsid w:val="004B010F"/>
    <w:rsid w:val="005023DF"/>
    <w:rsid w:val="00556241"/>
    <w:rsid w:val="007E5733"/>
    <w:rsid w:val="00840616"/>
    <w:rsid w:val="008A6BB8"/>
    <w:rsid w:val="00BA5BB1"/>
    <w:rsid w:val="00BE2EC0"/>
    <w:rsid w:val="00CC246A"/>
    <w:rsid w:val="00CF1F67"/>
    <w:rsid w:val="00D90D12"/>
    <w:rsid w:val="00DA514A"/>
    <w:rsid w:val="00DB160E"/>
    <w:rsid w:val="00EE6AE1"/>
    <w:rsid w:val="00F03C84"/>
    <w:rsid w:val="00F276E3"/>
    <w:rsid w:val="0D50462D"/>
    <w:rsid w:val="2B9675D5"/>
    <w:rsid w:val="3EE732BD"/>
    <w:rsid w:val="5CE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</Words>
  <Characters>2193</Characters>
  <Lines>18</Lines>
  <Paragraphs>5</Paragraphs>
  <TotalTime>25</TotalTime>
  <ScaleCrop>false</ScaleCrop>
  <LinksUpToDate>false</LinksUpToDate>
  <CharactersWithSpaces>2572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2019-12-06T02:19:00Z</dcterms:created>
  <dc:creator>白文志</dc:creator>
  <cp:lastModifiedBy>wangfu</cp:lastModifiedBy>
  <dcterms:modified xsi:type="dcterms:W3CDTF">2019-12-06T07:26:10Z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