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国家院所、重点大学在我区设置分支机构情况信息表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W w:w="85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655"/>
        <w:gridCol w:w="1677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机构名称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  <w:t>机构类型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联系人</w:t>
            </w:r>
            <w:r>
              <w:rPr>
                <w:rFonts w:hint="eastAsia" w:ascii="黑体" w:hAnsi="黑体" w:eastAsia="黑体" w:cs="黑体"/>
                <w:color w:val="333333"/>
                <w:kern w:val="0"/>
              </w:rPr>
              <w:t xml:space="preserve"> 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黑体" w:hAnsi="黑体" w:eastAsia="黑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kern w:val="0"/>
              </w:rPr>
              <w:t>联系方式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机构地址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隶属关系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人员情况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领军人物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主要项目概况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333333"/>
                <w:kern w:val="0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color w:val="333333"/>
                <w:kern w:val="0"/>
                <w:lang w:eastAsia="zh-CN"/>
              </w:rPr>
              <w:t>）</w:t>
            </w:r>
          </w:p>
        </w:tc>
        <w:tc>
          <w:tcPr>
            <w:tcW w:w="7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333333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黑体" w:hAnsi="黑体" w:eastAsia="黑体" w:cs="黑体"/>
          <w:color w:val="333333"/>
          <w:kern w:val="0"/>
        </w:rPr>
      </w:pPr>
      <w:r>
        <w:rPr>
          <w:rFonts w:hint="eastAsia" w:ascii="黑体" w:hAnsi="黑体" w:eastAsia="黑体" w:cs="黑体"/>
          <w:color w:val="333333"/>
          <w:kern w:val="0"/>
        </w:rPr>
        <w:t xml:space="preserve">填表人：              </w:t>
      </w:r>
      <w:r>
        <w:rPr>
          <w:rFonts w:hint="eastAsia" w:ascii="黑体" w:hAnsi="黑体" w:eastAsia="黑体" w:cs="黑体"/>
          <w:color w:val="333333"/>
          <w:kern w:val="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333333"/>
          <w:kern w:val="0"/>
        </w:rPr>
        <w:t xml:space="preserve">                    填表日期：</w:t>
      </w:r>
    </w:p>
    <w:p>
      <w:pPr>
        <w:rPr>
          <w:rFonts w:hint="eastAsia" w:ascii="黑体" w:hAnsi="黑体" w:eastAsia="黑体" w:cs="黑体"/>
          <w:color w:val="333333"/>
          <w:kern w:val="0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4"/>
          <w:lang w:val="en-US" w:eastAsia="zh-CN" w:bidi="ar-SA"/>
        </w:rPr>
        <w:t>备注：请各单位于5月28日前将此表进行反馈。</w:t>
      </w:r>
    </w:p>
    <w:sectPr>
      <w:footerReference r:id="rId3" w:type="default"/>
      <w:pgSz w:w="11906" w:h="16838"/>
      <w:pgMar w:top="232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+ck3D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88"/>
    <w:rsid w:val="0017365F"/>
    <w:rsid w:val="001B1088"/>
    <w:rsid w:val="00233CC9"/>
    <w:rsid w:val="00234916"/>
    <w:rsid w:val="00287B49"/>
    <w:rsid w:val="002C63BD"/>
    <w:rsid w:val="002D0FFB"/>
    <w:rsid w:val="0034545A"/>
    <w:rsid w:val="00403C8F"/>
    <w:rsid w:val="00500AFC"/>
    <w:rsid w:val="00603555"/>
    <w:rsid w:val="00646A6E"/>
    <w:rsid w:val="00675CCB"/>
    <w:rsid w:val="006A5AED"/>
    <w:rsid w:val="006B26A2"/>
    <w:rsid w:val="007A54B6"/>
    <w:rsid w:val="0085784B"/>
    <w:rsid w:val="00935633"/>
    <w:rsid w:val="00A316A1"/>
    <w:rsid w:val="00A55471"/>
    <w:rsid w:val="00D8120C"/>
    <w:rsid w:val="00DE7E5F"/>
    <w:rsid w:val="00E40818"/>
    <w:rsid w:val="00EE385D"/>
    <w:rsid w:val="00F058D3"/>
    <w:rsid w:val="02216671"/>
    <w:rsid w:val="04D9304F"/>
    <w:rsid w:val="05B21E04"/>
    <w:rsid w:val="099954B8"/>
    <w:rsid w:val="0B765730"/>
    <w:rsid w:val="116A08C3"/>
    <w:rsid w:val="165D6AA5"/>
    <w:rsid w:val="192A02A4"/>
    <w:rsid w:val="269D68CB"/>
    <w:rsid w:val="27AC4818"/>
    <w:rsid w:val="296C33D4"/>
    <w:rsid w:val="481672E3"/>
    <w:rsid w:val="50C87915"/>
    <w:rsid w:val="50F53217"/>
    <w:rsid w:val="618416C5"/>
    <w:rsid w:val="643648EB"/>
    <w:rsid w:val="677A4045"/>
    <w:rsid w:val="77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386</Words>
  <Characters>434</Characters>
  <Lines>7</Lines>
  <Paragraphs>1</Paragraphs>
  <TotalTime>249</TotalTime>
  <ScaleCrop>false</ScaleCrop>
  <LinksUpToDate>false</LinksUpToDate>
  <CharactersWithSpaces>552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2018-04-13T03:31:00Z</dcterms:created>
  <dc:creator>hjzx</dc:creator>
  <cp:lastModifiedBy>Administrator</cp:lastModifiedBy>
  <cp:lastPrinted>2018-05-22T03:28:00Z</cp:lastPrinted>
  <dcterms:modified xsi:type="dcterms:W3CDTF">2018-05-22T07:43:25Z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