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71" w:rsidRPr="001B2AA7" w:rsidRDefault="001B2AA7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sz w:val="28"/>
          <w:szCs w:val="28"/>
        </w:rPr>
      </w:pPr>
      <w:r w:rsidRPr="001B2AA7">
        <w:rPr>
          <w:rFonts w:ascii="黑体" w:eastAsia="黑体" w:hAnsi="黑体" w:cs="Times New Roman" w:hint="eastAsia"/>
          <w:sz w:val="28"/>
          <w:szCs w:val="28"/>
        </w:rPr>
        <w:t>附件1</w:t>
      </w:r>
    </w:p>
    <w:p w:rsidR="00036671" w:rsidRPr="00DC153E" w:rsidRDefault="001B2AA7" w:rsidP="00FB6C48">
      <w:pPr>
        <w:spacing w:afterLines="50" w:after="156"/>
        <w:jc w:val="center"/>
        <w:rPr>
          <w:rFonts w:ascii="宋体" w:eastAsia="宋体" w:hAnsi="宋体" w:cs="Times New Roman"/>
          <w:b/>
          <w:sz w:val="40"/>
          <w:szCs w:val="36"/>
        </w:rPr>
      </w:pPr>
      <w:r w:rsidRPr="00DC153E">
        <w:rPr>
          <w:rFonts w:ascii="宋体" w:eastAsia="宋体" w:hAnsi="宋体" w:cs="Times New Roman" w:hint="eastAsia"/>
          <w:b/>
          <w:sz w:val="40"/>
          <w:szCs w:val="36"/>
        </w:rPr>
        <w:t>20</w:t>
      </w:r>
      <w:r w:rsidRPr="00DC153E">
        <w:rPr>
          <w:rFonts w:ascii="宋体" w:eastAsia="宋体" w:hAnsi="宋体" w:cs="Times New Roman"/>
          <w:b/>
          <w:sz w:val="40"/>
          <w:szCs w:val="36"/>
        </w:rPr>
        <w:t>2</w:t>
      </w:r>
      <w:r w:rsidRPr="00DC153E">
        <w:rPr>
          <w:rFonts w:ascii="宋体" w:eastAsia="宋体" w:hAnsi="宋体" w:cs="Times New Roman" w:hint="eastAsia"/>
          <w:b/>
          <w:sz w:val="40"/>
          <w:szCs w:val="36"/>
        </w:rPr>
        <w:t>1年度</w:t>
      </w:r>
      <w:r w:rsidRPr="00DC153E">
        <w:rPr>
          <w:rFonts w:ascii="宋体" w:eastAsia="宋体" w:hAnsi="宋体" w:cs="Times New Roman"/>
          <w:b/>
          <w:sz w:val="40"/>
          <w:szCs w:val="36"/>
        </w:rPr>
        <w:t>内蒙古自治区重点实验室评估名单</w:t>
      </w:r>
      <w:r w:rsidRPr="00DC153E">
        <w:rPr>
          <w:rFonts w:ascii="宋体" w:eastAsia="宋体" w:hAnsi="宋体" w:cs="Times New Roman" w:hint="eastAsia"/>
          <w:b/>
          <w:sz w:val="40"/>
          <w:szCs w:val="36"/>
        </w:rPr>
        <w:t>（</w:t>
      </w:r>
      <w:r w:rsidR="00E6658E" w:rsidRPr="00DC153E">
        <w:rPr>
          <w:rFonts w:ascii="宋体" w:eastAsia="宋体" w:hAnsi="宋体" w:cs="Times New Roman" w:hint="eastAsia"/>
          <w:b/>
          <w:sz w:val="40"/>
          <w:szCs w:val="36"/>
        </w:rPr>
        <w:t>46</w:t>
      </w:r>
      <w:r w:rsidRPr="00DC153E">
        <w:rPr>
          <w:rFonts w:ascii="宋体" w:eastAsia="宋体" w:hAnsi="宋体" w:cs="Times New Roman" w:hint="eastAsia"/>
          <w:b/>
          <w:sz w:val="40"/>
          <w:szCs w:val="36"/>
        </w:rPr>
        <w:t>家）</w:t>
      </w:r>
    </w:p>
    <w:tbl>
      <w:tblPr>
        <w:tblStyle w:val="a7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86"/>
        <w:gridCol w:w="4816"/>
        <w:gridCol w:w="1422"/>
      </w:tblGrid>
      <w:tr w:rsidR="00036671" w:rsidTr="00DC153E">
        <w:trPr>
          <w:trHeight w:val="660"/>
          <w:tblHeader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所属盟市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内蒙古自治区呼吸疾病重点实验室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内蒙古自治区人民医院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  <w:bookmarkStart w:id="0" w:name="_GoBack"/>
        <w:bookmarkEnd w:id="0"/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内蒙古自治区内镜消化疾病重点实验室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内蒙古自治区人民医院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内蒙古自治区营养与健康重点实验室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内蒙古自治区人民医院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内蒙古自治区自体免疫学重点实验室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包头医学院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内蒙古自治区疾病相关生物标志物重点实验室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包头医学院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内蒙古自治区低氧转化医学重点实验室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包头医学院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内蒙古自治区毒物监控及毒理学重点实验室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内蒙古民族大学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通辽市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内蒙古自治区蒙药心脑血管药理学重点实验室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内蒙古民族大学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通辽市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1B2A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内蒙古自治区蒙药新药研发企业重点实验室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内蒙古大唐药业股份有限公司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widowControl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内蒙古自治区马属动物遗传育种与繁殖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学重点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内蒙古农业大学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widowControl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内蒙古自治区向日葵育种重点实验室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赤峰市农牧科学研究院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赤峰市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内蒙古自治区杂粮育种重点实验室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赤峰市农牧科学研究院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赤峰市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内蒙古自治区马铃薯繁育企业重点实验室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内蒙古凌志马铃薯科技股份有限公司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赤峰市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86" w:type="dxa"/>
            <w:vAlign w:val="center"/>
          </w:tcPr>
          <w:p w:rsidR="00036671" w:rsidRDefault="001B2AA7" w:rsidP="0005371C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内蒙古自治区肉鸭育种企业重点实验室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内蒙古塞飞亚农业科技发展股份有限公司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赤峰市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内蒙古自治区卜留克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研发企业重点实验室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内蒙古科沁万佳食品有限公司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兴安盟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内蒙古自治区向日葵栽培和种质创新企业重点实验室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三瑞农业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科技股份有限公司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巴彦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淖尔市</w:t>
            </w:r>
            <w:proofErr w:type="gramEnd"/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17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内蒙古自治区獭兔繁育企业重点实验室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内蒙古东达生物科技有限公司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鄂尔多斯市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18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内蒙古自治区马铃薯肥料农药高效利用技术企业重点实验室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呼伦贝尔农垦薯业(集团)股份有限公司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鄂尔多斯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widowControl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内蒙古自治区植物逆境生理与分子生物学重点实验室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内蒙古农业大学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内蒙古自治区生物发酵节能环保技术企业重点实验室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内蒙古阜丰生物科技有限公司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内蒙古自治区功能基因组生物信息学重点实验室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内蒙古科技大学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内蒙古自治区生物胶原绿色制造与应用技术研究企业重点实验室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包头东宝生物技术股份有限公司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包头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内蒙古自治区氨基酸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清洁企业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呼伦贝尔东北阜丰生物科技有限公司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呼伦贝尔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内蒙古自治区蒙古高原灾害与生态安全重点实验室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内蒙古师范大学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内蒙古自治区河流与湖泊生态重点实验室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内蒙古大学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呼和浩特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26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内蒙古自治区草地管理与利用重点实验室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内蒙古农业大学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27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内蒙古自治区煤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基固废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高效循环利用重点实验室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内蒙古工业大学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8560E4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8560E4" w:rsidRDefault="0099415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7086" w:type="dxa"/>
            <w:vAlign w:val="center"/>
          </w:tcPr>
          <w:p w:rsidR="008560E4" w:rsidRDefault="008560E4" w:rsidP="008560E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内蒙古自治区风能太阳能利用机理及优化重点实验室</w:t>
            </w:r>
          </w:p>
        </w:tc>
        <w:tc>
          <w:tcPr>
            <w:tcW w:w="4816" w:type="dxa"/>
            <w:vAlign w:val="center"/>
          </w:tcPr>
          <w:p w:rsidR="008560E4" w:rsidRDefault="008560E4" w:rsidP="008560E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422" w:type="dxa"/>
            <w:vAlign w:val="center"/>
          </w:tcPr>
          <w:p w:rsidR="008560E4" w:rsidRDefault="008560E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内蒙古自治区感知技术与智能系统重点实验室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内蒙古工业大学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呼和浩特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内蒙古自治区生命数据统计分析理论与神经网络建模重点实验室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内蒙古工业大学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呼和浩特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内蒙古自治区经济数据分析与挖掘重点实验室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内蒙古财经大学</w:t>
            </w:r>
          </w:p>
        </w:tc>
        <w:tc>
          <w:tcPr>
            <w:tcW w:w="1422" w:type="dxa"/>
            <w:vAlign w:val="center"/>
          </w:tcPr>
          <w:p w:rsidR="00036671" w:rsidRDefault="001B2AA7" w:rsidP="00BA3D8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呼和浩特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内蒙古自治区农牧业大数据研究与应用重点实验室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内蒙古农业大学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呼和浩特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</w:p>
        </w:tc>
      </w:tr>
      <w:tr w:rsidR="00036671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036671" w:rsidRDefault="009941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086" w:type="dxa"/>
            <w:vAlign w:val="center"/>
          </w:tcPr>
          <w:p w:rsidR="00036671" w:rsidRDefault="001B2AA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内蒙古自治区核燃料元件企业重点实验室</w:t>
            </w:r>
          </w:p>
        </w:tc>
        <w:tc>
          <w:tcPr>
            <w:tcW w:w="4816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中核北方核燃料元件有限公司</w:t>
            </w:r>
          </w:p>
        </w:tc>
        <w:tc>
          <w:tcPr>
            <w:tcW w:w="1422" w:type="dxa"/>
            <w:vAlign w:val="center"/>
          </w:tcPr>
          <w:p w:rsidR="00036671" w:rsidRDefault="001B2A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包头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</w:p>
        </w:tc>
      </w:tr>
      <w:tr w:rsidR="008560E4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8560E4" w:rsidRDefault="00994154" w:rsidP="00856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086" w:type="dxa"/>
            <w:vAlign w:val="center"/>
          </w:tcPr>
          <w:p w:rsidR="008560E4" w:rsidRPr="008560E4" w:rsidRDefault="008560E4" w:rsidP="008560E4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560E4">
              <w:rPr>
                <w:rFonts w:ascii="宋体" w:eastAsia="宋体" w:hAnsi="宋体" w:cs="宋体" w:hint="eastAsia"/>
                <w:kern w:val="0"/>
                <w:sz w:val="24"/>
              </w:rPr>
              <w:t>内蒙古自治区草原生态资源数据综合利用企业重点实验室</w:t>
            </w:r>
          </w:p>
        </w:tc>
        <w:tc>
          <w:tcPr>
            <w:tcW w:w="4816" w:type="dxa"/>
            <w:vAlign w:val="center"/>
          </w:tcPr>
          <w:p w:rsidR="008560E4" w:rsidRPr="008560E4" w:rsidRDefault="008560E4" w:rsidP="008560E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8560E4">
              <w:rPr>
                <w:rFonts w:ascii="宋体" w:eastAsia="宋体" w:hAnsi="宋体" w:cs="宋体" w:hint="eastAsia"/>
                <w:kern w:val="0"/>
                <w:sz w:val="24"/>
              </w:rPr>
              <w:t>内蒙古蒙草生态环境</w:t>
            </w:r>
            <w:proofErr w:type="gramEnd"/>
            <w:r w:rsidRPr="008560E4">
              <w:rPr>
                <w:rFonts w:ascii="宋体" w:eastAsia="宋体" w:hAnsi="宋体" w:cs="宋体" w:hint="eastAsia"/>
                <w:kern w:val="0"/>
                <w:sz w:val="24"/>
              </w:rPr>
              <w:t>（集团）股份有限公司</w:t>
            </w:r>
          </w:p>
        </w:tc>
        <w:tc>
          <w:tcPr>
            <w:tcW w:w="1422" w:type="dxa"/>
            <w:vAlign w:val="center"/>
          </w:tcPr>
          <w:p w:rsidR="008560E4" w:rsidRPr="008560E4" w:rsidRDefault="008560E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560E4">
              <w:rPr>
                <w:rFonts w:ascii="宋体" w:eastAsia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8560E4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8560E4" w:rsidRDefault="0099415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7086" w:type="dxa"/>
            <w:vAlign w:val="center"/>
          </w:tcPr>
          <w:p w:rsidR="008560E4" w:rsidRDefault="008560E4" w:rsidP="008560E4">
            <w:pPr>
              <w:snapToGrid w:val="0"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内蒙古自治区石墨（烯）储能与涂料重点实验室</w:t>
            </w:r>
          </w:p>
        </w:tc>
        <w:tc>
          <w:tcPr>
            <w:tcW w:w="4816" w:type="dxa"/>
            <w:vAlign w:val="center"/>
          </w:tcPr>
          <w:p w:rsidR="008560E4" w:rsidRDefault="008560E4" w:rsidP="008560E4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422" w:type="dxa"/>
            <w:vAlign w:val="center"/>
          </w:tcPr>
          <w:p w:rsidR="008560E4" w:rsidRDefault="008560E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8560E4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8560E4" w:rsidRDefault="0099415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086" w:type="dxa"/>
            <w:vAlign w:val="center"/>
          </w:tcPr>
          <w:p w:rsidR="008560E4" w:rsidRDefault="008560E4" w:rsidP="008560E4">
            <w:pPr>
              <w:snapToGrid w:val="0"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内蒙古自治区煤基新材料企业重点实验室</w:t>
            </w:r>
          </w:p>
        </w:tc>
        <w:tc>
          <w:tcPr>
            <w:tcW w:w="4816" w:type="dxa"/>
            <w:vAlign w:val="center"/>
          </w:tcPr>
          <w:p w:rsidR="008560E4" w:rsidRDefault="008560E4" w:rsidP="008560E4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内蒙古伊泰煤基新材料研究院有限公司</w:t>
            </w:r>
          </w:p>
        </w:tc>
        <w:tc>
          <w:tcPr>
            <w:tcW w:w="1422" w:type="dxa"/>
            <w:vAlign w:val="center"/>
          </w:tcPr>
          <w:p w:rsidR="008560E4" w:rsidRDefault="008560E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鄂尔多斯市</w:t>
            </w:r>
          </w:p>
        </w:tc>
      </w:tr>
      <w:tr w:rsidR="008560E4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8560E4" w:rsidRDefault="0099415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086" w:type="dxa"/>
            <w:vAlign w:val="center"/>
          </w:tcPr>
          <w:p w:rsidR="008560E4" w:rsidRDefault="008560E4" w:rsidP="008560E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内蒙古自治区清洁煤基乙炔技术企业重点实验室</w:t>
            </w:r>
          </w:p>
        </w:tc>
        <w:tc>
          <w:tcPr>
            <w:tcW w:w="4816" w:type="dxa"/>
            <w:vAlign w:val="center"/>
          </w:tcPr>
          <w:p w:rsidR="008560E4" w:rsidRDefault="008560E4" w:rsidP="008560E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内蒙古东源科技有限公司</w:t>
            </w:r>
          </w:p>
        </w:tc>
        <w:tc>
          <w:tcPr>
            <w:tcW w:w="1422" w:type="dxa"/>
            <w:vAlign w:val="center"/>
          </w:tcPr>
          <w:p w:rsidR="008560E4" w:rsidRDefault="008560E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乌海市</w:t>
            </w:r>
          </w:p>
        </w:tc>
      </w:tr>
      <w:tr w:rsidR="008560E4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8560E4" w:rsidRDefault="0099415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086" w:type="dxa"/>
            <w:vAlign w:val="center"/>
          </w:tcPr>
          <w:p w:rsidR="008560E4" w:rsidRDefault="008560E4" w:rsidP="008560E4">
            <w:pPr>
              <w:snapToGrid w:val="0"/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内蒙古自治区环境化学重点实验室</w:t>
            </w:r>
          </w:p>
        </w:tc>
        <w:tc>
          <w:tcPr>
            <w:tcW w:w="4816" w:type="dxa"/>
            <w:vAlign w:val="center"/>
          </w:tcPr>
          <w:p w:rsidR="008560E4" w:rsidRDefault="008560E4" w:rsidP="008560E4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422" w:type="dxa"/>
            <w:vAlign w:val="center"/>
          </w:tcPr>
          <w:p w:rsidR="008560E4" w:rsidRDefault="008560E4" w:rsidP="008560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DC153E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DC153E" w:rsidRDefault="00DC153E" w:rsidP="00DC15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086" w:type="dxa"/>
            <w:vAlign w:val="center"/>
          </w:tcPr>
          <w:p w:rsidR="00DC153E" w:rsidRDefault="00DC153E" w:rsidP="00DC15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内蒙古自治区分子病理学重点实验室</w:t>
            </w:r>
          </w:p>
        </w:tc>
        <w:tc>
          <w:tcPr>
            <w:tcW w:w="4816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1422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DC153E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DC153E" w:rsidRDefault="00DC153E" w:rsidP="00DC15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86" w:type="dxa"/>
            <w:vAlign w:val="center"/>
          </w:tcPr>
          <w:p w:rsidR="00DC153E" w:rsidRDefault="00DC153E" w:rsidP="00DC153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内蒙古自治区分子生物学重点实验室</w:t>
            </w:r>
          </w:p>
        </w:tc>
        <w:tc>
          <w:tcPr>
            <w:tcW w:w="4816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1422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DC153E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DC153E" w:rsidRDefault="00DC153E" w:rsidP="00DC15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086" w:type="dxa"/>
            <w:vAlign w:val="center"/>
          </w:tcPr>
          <w:p w:rsidR="00DC153E" w:rsidRDefault="00DC153E" w:rsidP="00DC153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内蒙古自治区分子影像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学重点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4816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1422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DC153E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DC153E" w:rsidRDefault="00DC153E" w:rsidP="00DC15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7086" w:type="dxa"/>
            <w:vAlign w:val="center"/>
          </w:tcPr>
          <w:p w:rsidR="00DC153E" w:rsidRDefault="00DC153E" w:rsidP="00DC15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内蒙古自治区临床病原微生物重点实验室</w:t>
            </w:r>
          </w:p>
        </w:tc>
        <w:tc>
          <w:tcPr>
            <w:tcW w:w="4816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1422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</w:tr>
      <w:tr w:rsidR="00DC153E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DC153E" w:rsidRDefault="00DC153E" w:rsidP="00DC15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86" w:type="dxa"/>
            <w:vAlign w:val="center"/>
          </w:tcPr>
          <w:p w:rsidR="00DC153E" w:rsidRDefault="00DC153E" w:rsidP="00DC15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内蒙古自治区医学细胞生物学重点实验室</w:t>
            </w:r>
          </w:p>
        </w:tc>
        <w:tc>
          <w:tcPr>
            <w:tcW w:w="4816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1422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</w:tr>
      <w:tr w:rsidR="00DC153E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DC153E" w:rsidRDefault="00DC153E" w:rsidP="00DC15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086" w:type="dxa"/>
            <w:vAlign w:val="center"/>
          </w:tcPr>
          <w:p w:rsidR="00DC153E" w:rsidRDefault="00DC153E" w:rsidP="00DC15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内蒙古自治区心理学重点实验室</w:t>
            </w:r>
          </w:p>
        </w:tc>
        <w:tc>
          <w:tcPr>
            <w:tcW w:w="4816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422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</w:tr>
      <w:tr w:rsidR="00DC153E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DC153E" w:rsidRDefault="00DC153E" w:rsidP="00DC15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086" w:type="dxa"/>
            <w:vAlign w:val="center"/>
          </w:tcPr>
          <w:p w:rsidR="00DC153E" w:rsidRDefault="00DC153E" w:rsidP="00DC15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内蒙古自治区中蒙药标准研究重点实验室</w:t>
            </w:r>
          </w:p>
        </w:tc>
        <w:tc>
          <w:tcPr>
            <w:tcW w:w="4816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内蒙古自治区药品检验研究院</w:t>
            </w:r>
          </w:p>
        </w:tc>
        <w:tc>
          <w:tcPr>
            <w:tcW w:w="1422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</w:tr>
      <w:tr w:rsidR="00DC153E" w:rsidTr="00DC153E">
        <w:trPr>
          <w:trHeight w:val="658"/>
          <w:jc w:val="center"/>
        </w:trPr>
        <w:tc>
          <w:tcPr>
            <w:tcW w:w="846" w:type="dxa"/>
            <w:vAlign w:val="center"/>
          </w:tcPr>
          <w:p w:rsidR="00DC153E" w:rsidRDefault="00DC153E" w:rsidP="00DC15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086" w:type="dxa"/>
            <w:vAlign w:val="center"/>
          </w:tcPr>
          <w:p w:rsidR="00DC153E" w:rsidRDefault="00DC153E" w:rsidP="00DC15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蜱媒人畜共患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传染病重点实验室</w:t>
            </w:r>
          </w:p>
        </w:tc>
        <w:tc>
          <w:tcPr>
            <w:tcW w:w="4816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河套学院</w:t>
            </w:r>
          </w:p>
        </w:tc>
        <w:tc>
          <w:tcPr>
            <w:tcW w:w="1422" w:type="dxa"/>
            <w:vAlign w:val="center"/>
          </w:tcPr>
          <w:p w:rsidR="00DC153E" w:rsidRDefault="00DC153E" w:rsidP="00DC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淖尔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市</w:t>
            </w:r>
            <w:proofErr w:type="gramEnd"/>
          </w:p>
        </w:tc>
      </w:tr>
    </w:tbl>
    <w:p w:rsidR="00036671" w:rsidRDefault="00036671"/>
    <w:sectPr w:rsidR="00036671" w:rsidSect="00BA3D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BD"/>
    <w:rsid w:val="00036671"/>
    <w:rsid w:val="0005371C"/>
    <w:rsid w:val="000E0A4C"/>
    <w:rsid w:val="00107386"/>
    <w:rsid w:val="001B2AA7"/>
    <w:rsid w:val="001C7CCB"/>
    <w:rsid w:val="002045BD"/>
    <w:rsid w:val="008560E4"/>
    <w:rsid w:val="00994154"/>
    <w:rsid w:val="00B42DA4"/>
    <w:rsid w:val="00BA3D8F"/>
    <w:rsid w:val="00D02A79"/>
    <w:rsid w:val="00DC153E"/>
    <w:rsid w:val="00E6658E"/>
    <w:rsid w:val="00FB6C48"/>
    <w:rsid w:val="04171045"/>
    <w:rsid w:val="05572FB1"/>
    <w:rsid w:val="1CD75F80"/>
    <w:rsid w:val="1E407571"/>
    <w:rsid w:val="2570333B"/>
    <w:rsid w:val="283E6981"/>
    <w:rsid w:val="2B462129"/>
    <w:rsid w:val="2B6166DC"/>
    <w:rsid w:val="3ED806AD"/>
    <w:rsid w:val="54F2682D"/>
    <w:rsid w:val="56A86079"/>
    <w:rsid w:val="57D77461"/>
    <w:rsid w:val="5B0C43BD"/>
    <w:rsid w:val="62402433"/>
    <w:rsid w:val="685E4ECC"/>
    <w:rsid w:val="69F051CE"/>
    <w:rsid w:val="779B0F7B"/>
    <w:rsid w:val="78675BA7"/>
    <w:rsid w:val="79A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86EA2"/>
  <w15:docId w15:val="{107ECC25-83CE-4CA9-A151-641AF3E8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刘宇明</dc:creator>
  <cp:lastModifiedBy>founder</cp:lastModifiedBy>
  <cp:revision>13</cp:revision>
  <dcterms:created xsi:type="dcterms:W3CDTF">2020-04-30T01:36:00Z</dcterms:created>
  <dcterms:modified xsi:type="dcterms:W3CDTF">2021-07-06T03:28:00Z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6F1E51AA779648AF9F292A2BAB951CF9</vt:lpwstr>
  </property>
</Properties>
</file>