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8F" w:rsidRPr="0086775E" w:rsidRDefault="005030DB">
      <w:pPr>
        <w:spacing w:line="560" w:lineRule="exact"/>
        <w:rPr>
          <w:rFonts w:ascii="仿宋_GB2312" w:eastAsia="仿宋_GB2312" w:hAnsi="黑体" w:cs="Times New Roman"/>
          <w:kern w:val="0"/>
          <w:sz w:val="32"/>
          <w:szCs w:val="32"/>
        </w:rPr>
      </w:pPr>
      <w:r w:rsidRPr="0086775E">
        <w:rPr>
          <w:rFonts w:ascii="仿宋_GB2312" w:eastAsia="仿宋_GB2312" w:hAnsi="黑体" w:cs="Times New Roman" w:hint="eastAsia"/>
          <w:kern w:val="0"/>
          <w:sz w:val="32"/>
          <w:szCs w:val="32"/>
        </w:rPr>
        <w:t>附件1</w:t>
      </w:r>
    </w:p>
    <w:p w:rsidR="00F9578F" w:rsidRPr="0086775E" w:rsidRDefault="00F9578F">
      <w:pPr>
        <w:spacing w:line="560" w:lineRule="exact"/>
        <w:rPr>
          <w:rFonts w:ascii="仿宋_GB2312" w:eastAsia="仿宋_GB2312" w:hAnsi="仿宋" w:cs="Times New Roman"/>
          <w:kern w:val="0"/>
          <w:sz w:val="32"/>
          <w:szCs w:val="32"/>
        </w:rPr>
      </w:pPr>
    </w:p>
    <w:p w:rsidR="00F9578F" w:rsidRPr="0086775E" w:rsidRDefault="00F9578F">
      <w:pPr>
        <w:spacing w:line="560" w:lineRule="exact"/>
        <w:rPr>
          <w:rFonts w:ascii="仿宋_GB2312" w:eastAsia="仿宋_GB2312" w:hAnsi="仿宋" w:cs="Times New Roman"/>
          <w:kern w:val="0"/>
          <w:sz w:val="32"/>
          <w:szCs w:val="32"/>
        </w:rPr>
      </w:pPr>
    </w:p>
    <w:p w:rsidR="00F9578F" w:rsidRPr="0086775E" w:rsidRDefault="00F9578F">
      <w:pPr>
        <w:spacing w:line="560" w:lineRule="exact"/>
        <w:rPr>
          <w:rFonts w:ascii="仿宋_GB2312" w:eastAsia="仿宋_GB2312" w:hAnsi="仿宋" w:cs="Times New Roman"/>
          <w:kern w:val="0"/>
          <w:sz w:val="32"/>
          <w:szCs w:val="32"/>
        </w:rPr>
      </w:pPr>
    </w:p>
    <w:p w:rsidR="00F9578F" w:rsidRPr="0086775E" w:rsidRDefault="00F9578F">
      <w:pPr>
        <w:spacing w:line="560" w:lineRule="exact"/>
        <w:rPr>
          <w:rFonts w:ascii="仿宋_GB2312" w:eastAsia="仿宋_GB2312" w:hAnsi="仿宋" w:cs="Times New Roman"/>
          <w:kern w:val="0"/>
          <w:sz w:val="32"/>
          <w:szCs w:val="32"/>
        </w:rPr>
      </w:pPr>
    </w:p>
    <w:p w:rsidR="00F9578F" w:rsidRPr="0086775E" w:rsidRDefault="00F9578F">
      <w:pPr>
        <w:spacing w:line="560" w:lineRule="exact"/>
        <w:rPr>
          <w:rFonts w:ascii="仿宋_GB2312" w:eastAsia="仿宋_GB2312" w:hAnsi="仿宋" w:cs="Times New Roman"/>
          <w:kern w:val="0"/>
          <w:sz w:val="32"/>
          <w:szCs w:val="32"/>
        </w:rPr>
      </w:pPr>
    </w:p>
    <w:p w:rsidR="00F9578F" w:rsidRPr="0086775E" w:rsidRDefault="005030DB">
      <w:pPr>
        <w:spacing w:line="700" w:lineRule="exact"/>
        <w:jc w:val="center"/>
        <w:rPr>
          <w:rFonts w:ascii="方正小标宋简体" w:eastAsia="方正小标宋简体" w:hAnsi="宋体"/>
          <w:kern w:val="0"/>
          <w:sz w:val="44"/>
          <w:szCs w:val="44"/>
        </w:rPr>
      </w:pPr>
      <w:r w:rsidRPr="0086775E">
        <w:rPr>
          <w:rFonts w:ascii="方正小标宋简体" w:eastAsia="方正小标宋简体" w:hAnsi="宋体" w:cs="Times New Roman"/>
          <w:kern w:val="0"/>
          <w:sz w:val="44"/>
          <w:szCs w:val="44"/>
        </w:rPr>
        <w:t>2021</w:t>
      </w:r>
      <w:r w:rsidRPr="0086775E">
        <w:rPr>
          <w:rFonts w:ascii="方正小标宋简体" w:eastAsia="方正小标宋简体" w:hAnsi="宋体" w:cs="Times New Roman" w:hint="eastAsia"/>
          <w:kern w:val="0"/>
          <w:sz w:val="44"/>
          <w:szCs w:val="44"/>
        </w:rPr>
        <w:t>年度内蒙古自治区</w:t>
      </w:r>
      <w:r w:rsidRPr="0086775E">
        <w:rPr>
          <w:rFonts w:ascii="方正小标宋简体" w:eastAsia="方正小标宋简体" w:hAnsi="宋体" w:hint="eastAsia"/>
          <w:kern w:val="0"/>
          <w:sz w:val="44"/>
          <w:szCs w:val="44"/>
        </w:rPr>
        <w:t>关键技术</w:t>
      </w:r>
    </w:p>
    <w:p w:rsidR="00F9578F" w:rsidRPr="0086775E" w:rsidRDefault="005030DB">
      <w:pPr>
        <w:spacing w:line="700" w:lineRule="exact"/>
        <w:jc w:val="center"/>
        <w:rPr>
          <w:rFonts w:ascii="方正小标宋简体" w:eastAsia="方正小标宋简体" w:hAnsi="宋体" w:cs="Times New Roman"/>
          <w:kern w:val="0"/>
          <w:sz w:val="44"/>
          <w:szCs w:val="44"/>
        </w:rPr>
      </w:pPr>
      <w:r w:rsidRPr="0086775E">
        <w:rPr>
          <w:rFonts w:ascii="方正小标宋简体" w:eastAsia="方正小标宋简体" w:hAnsi="宋体" w:hint="eastAsia"/>
          <w:kern w:val="0"/>
          <w:sz w:val="44"/>
          <w:szCs w:val="44"/>
        </w:rPr>
        <w:t>攻关计划</w:t>
      </w:r>
      <w:r w:rsidRPr="0086775E">
        <w:rPr>
          <w:rFonts w:ascii="方正小标宋简体" w:eastAsia="方正小标宋简体" w:hAnsi="宋体" w:cs="Times New Roman"/>
          <w:kern w:val="0"/>
          <w:sz w:val="44"/>
          <w:szCs w:val="44"/>
        </w:rPr>
        <w:t>项目</w:t>
      </w:r>
      <w:r w:rsidRPr="0086775E">
        <w:rPr>
          <w:rFonts w:ascii="方正小标宋简体" w:eastAsia="方正小标宋简体" w:hAnsi="宋体" w:cs="Times New Roman" w:hint="eastAsia"/>
          <w:kern w:val="0"/>
          <w:sz w:val="44"/>
          <w:szCs w:val="44"/>
        </w:rPr>
        <w:t>申报指南</w:t>
      </w: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F9578F">
      <w:pPr>
        <w:spacing w:line="560" w:lineRule="exact"/>
        <w:jc w:val="center"/>
        <w:rPr>
          <w:rFonts w:ascii="方正小标宋简体" w:eastAsia="方正小标宋简体" w:hAnsi="宋体" w:cs="Times New Roman"/>
          <w:kern w:val="0"/>
          <w:sz w:val="44"/>
          <w:szCs w:val="44"/>
        </w:rPr>
      </w:pPr>
    </w:p>
    <w:p w:rsidR="00F9578F" w:rsidRPr="0086775E" w:rsidRDefault="005030DB">
      <w:pPr>
        <w:spacing w:line="560" w:lineRule="exact"/>
        <w:jc w:val="center"/>
        <w:rPr>
          <w:rFonts w:ascii="方正小标宋简体" w:eastAsia="方正小标宋简体" w:hAnsi="宋体" w:cs="Times New Roman"/>
          <w:kern w:val="0"/>
          <w:sz w:val="44"/>
          <w:szCs w:val="44"/>
        </w:rPr>
      </w:pPr>
      <w:r w:rsidRPr="0086775E">
        <w:rPr>
          <w:rFonts w:ascii="方正小标宋简体" w:eastAsia="方正小标宋简体" w:hAnsi="楷体" w:cs="Times New Roman" w:hint="eastAsia"/>
          <w:kern w:val="0"/>
          <w:sz w:val="36"/>
          <w:szCs w:val="44"/>
        </w:rPr>
        <w:t>2020年</w:t>
      </w:r>
      <w:r w:rsidRPr="0086775E">
        <w:rPr>
          <w:rFonts w:ascii="方正小标宋简体" w:eastAsia="方正小标宋简体" w:hAnsi="楷体" w:cs="Times New Roman"/>
          <w:kern w:val="0"/>
          <w:sz w:val="36"/>
          <w:szCs w:val="44"/>
        </w:rPr>
        <w:t>11</w:t>
      </w:r>
      <w:r w:rsidRPr="0086775E">
        <w:rPr>
          <w:rFonts w:ascii="方正小标宋简体" w:eastAsia="方正小标宋简体" w:hAnsi="楷体" w:cs="Times New Roman" w:hint="eastAsia"/>
          <w:kern w:val="0"/>
          <w:sz w:val="36"/>
          <w:szCs w:val="44"/>
        </w:rPr>
        <w:t>月</w:t>
      </w:r>
      <w:r w:rsidRPr="0086775E">
        <w:rPr>
          <w:rFonts w:ascii="方正小标宋简体" w:eastAsia="方正小标宋简体" w:hAnsi="宋体" w:cs="Times New Roman"/>
          <w:kern w:val="0"/>
          <w:sz w:val="44"/>
          <w:szCs w:val="44"/>
        </w:rPr>
        <w:br w:type="page"/>
      </w:r>
    </w:p>
    <w:sdt>
      <w:sdtPr>
        <w:rPr>
          <w:rFonts w:asciiTheme="minorHAnsi" w:eastAsiaTheme="minorEastAsia" w:hAnsiTheme="minorHAnsi" w:cstheme="minorBidi"/>
          <w:color w:val="auto"/>
          <w:kern w:val="2"/>
          <w:sz w:val="21"/>
          <w:szCs w:val="22"/>
          <w:lang w:val="zh-CN"/>
        </w:rPr>
        <w:id w:val="-1778478691"/>
        <w:docPartObj>
          <w:docPartGallery w:val="Table of Contents"/>
          <w:docPartUnique/>
        </w:docPartObj>
      </w:sdtPr>
      <w:sdtEndPr>
        <w:rPr>
          <w:b/>
          <w:bCs/>
        </w:rPr>
      </w:sdtEndPr>
      <w:sdtContent>
        <w:p w:rsidR="00F9578F" w:rsidRPr="0086775E" w:rsidRDefault="005030DB">
          <w:pPr>
            <w:pStyle w:val="TOC1"/>
            <w:tabs>
              <w:tab w:val="left" w:pos="204"/>
              <w:tab w:val="center" w:pos="4252"/>
            </w:tabs>
            <w:rPr>
              <w:rFonts w:ascii="方正小标宋简体" w:eastAsia="方正小标宋简体" w:hAnsi="楷体"/>
              <w:color w:val="auto"/>
            </w:rPr>
          </w:pPr>
          <w:r w:rsidRPr="0086775E">
            <w:rPr>
              <w:rFonts w:asciiTheme="minorHAnsi" w:eastAsiaTheme="minorEastAsia" w:hAnsiTheme="minorHAnsi" w:cstheme="minorBidi"/>
              <w:color w:val="auto"/>
              <w:sz w:val="21"/>
              <w:szCs w:val="22"/>
              <w:lang w:val="zh-CN"/>
            </w:rPr>
            <w:tab/>
          </w:r>
          <w:r w:rsidRPr="0086775E">
            <w:rPr>
              <w:rFonts w:asciiTheme="minorHAnsi" w:eastAsiaTheme="minorEastAsia" w:hAnsiTheme="minorHAnsi" w:cstheme="minorBidi"/>
              <w:color w:val="auto"/>
              <w:sz w:val="21"/>
              <w:szCs w:val="22"/>
              <w:lang w:val="zh-CN"/>
            </w:rPr>
            <w:tab/>
          </w:r>
          <w:r w:rsidRPr="0086775E">
            <w:rPr>
              <w:rFonts w:ascii="方正小标宋简体" w:eastAsia="方正小标宋简体" w:hAnsi="楷体" w:hint="eastAsia"/>
              <w:color w:val="auto"/>
              <w:spacing w:val="160"/>
              <w:fitText w:val="960"/>
              <w:lang w:val="zh-CN"/>
            </w:rPr>
            <w:t>目</w:t>
          </w:r>
          <w:r w:rsidRPr="0086775E">
            <w:rPr>
              <w:rFonts w:ascii="方正小标宋简体" w:eastAsia="方正小标宋简体" w:hAnsi="楷体" w:hint="eastAsia"/>
              <w:color w:val="auto"/>
              <w:fitText w:val="960"/>
              <w:lang w:val="zh-CN"/>
            </w:rPr>
            <w:t>录</w:t>
          </w:r>
        </w:p>
        <w:p w:rsidR="0086775E" w:rsidRPr="0086775E" w:rsidRDefault="001B0C7D">
          <w:pPr>
            <w:pStyle w:val="10"/>
            <w:rPr>
              <w:rFonts w:asciiTheme="minorHAnsi" w:eastAsiaTheme="minorEastAsia" w:hAnsiTheme="minorHAnsi" w:cstheme="minorBidi"/>
              <w:noProof/>
              <w:sz w:val="21"/>
            </w:rPr>
          </w:pPr>
          <w:r w:rsidRPr="001B0C7D">
            <w:rPr>
              <w:rFonts w:ascii="楷体" w:eastAsia="楷体" w:hAnsi="楷体"/>
            </w:rPr>
            <w:fldChar w:fldCharType="begin"/>
          </w:r>
          <w:r w:rsidR="005030DB" w:rsidRPr="0086775E">
            <w:rPr>
              <w:rFonts w:ascii="楷体" w:eastAsia="楷体" w:hAnsi="楷体"/>
            </w:rPr>
            <w:instrText xml:space="preserve"> TOC \o "1-3" \h \z \u </w:instrText>
          </w:r>
          <w:r w:rsidRPr="001B0C7D">
            <w:rPr>
              <w:rFonts w:ascii="楷体" w:eastAsia="楷体" w:hAnsi="楷体"/>
            </w:rPr>
            <w:fldChar w:fldCharType="separate"/>
          </w:r>
          <w:hyperlink w:anchor="_Toc56612947" w:history="1">
            <w:r w:rsidR="0086775E" w:rsidRPr="0086775E">
              <w:rPr>
                <w:rStyle w:val="a7"/>
                <w:noProof/>
              </w:rPr>
              <w:t>一、高新技术领域</w:t>
            </w:r>
            <w:r w:rsidR="0086775E" w:rsidRPr="0086775E">
              <w:rPr>
                <w:noProof/>
                <w:webHidden/>
              </w:rPr>
              <w:tab/>
            </w:r>
            <w:r w:rsidRPr="0086775E">
              <w:rPr>
                <w:noProof/>
                <w:webHidden/>
              </w:rPr>
              <w:fldChar w:fldCharType="begin"/>
            </w:r>
            <w:r w:rsidR="0086775E" w:rsidRPr="0086775E">
              <w:rPr>
                <w:noProof/>
                <w:webHidden/>
              </w:rPr>
              <w:instrText xml:space="preserve"> PAGEREF _Toc56612947 \h </w:instrText>
            </w:r>
            <w:r w:rsidRPr="0086775E">
              <w:rPr>
                <w:noProof/>
                <w:webHidden/>
              </w:rPr>
            </w:r>
            <w:r w:rsidRPr="0086775E">
              <w:rPr>
                <w:noProof/>
                <w:webHidden/>
              </w:rPr>
              <w:fldChar w:fldCharType="separate"/>
            </w:r>
            <w:r w:rsidR="0086775E" w:rsidRPr="0086775E">
              <w:rPr>
                <w:noProof/>
                <w:webHidden/>
              </w:rPr>
              <w:t>3</w:t>
            </w:r>
            <w:r w:rsidRPr="0086775E">
              <w:rPr>
                <w:noProof/>
                <w:webHidden/>
              </w:rPr>
              <w:fldChar w:fldCharType="end"/>
            </w:r>
          </w:hyperlink>
        </w:p>
        <w:p w:rsidR="0086775E" w:rsidRPr="0086775E" w:rsidRDefault="001B0C7D">
          <w:pPr>
            <w:pStyle w:val="20"/>
            <w:rPr>
              <w:rFonts w:cstheme="minorBidi"/>
              <w:noProof/>
              <w:sz w:val="21"/>
            </w:rPr>
          </w:pPr>
          <w:hyperlink w:anchor="_Toc56612948" w:history="1">
            <w:r w:rsidR="0086775E" w:rsidRPr="0086775E">
              <w:rPr>
                <w:rStyle w:val="a7"/>
                <w:rFonts w:ascii="仿宋_GB2312" w:eastAsia="仿宋_GB2312" w:hAnsiTheme="majorHAnsi" w:cstheme="majorBidi"/>
                <w:b/>
                <w:bCs/>
                <w:noProof/>
              </w:rPr>
              <w:t>1.能源</w:t>
            </w:r>
            <w:r w:rsidR="0086775E" w:rsidRPr="0086775E">
              <w:rPr>
                <w:noProof/>
                <w:webHidden/>
              </w:rPr>
              <w:tab/>
            </w:r>
            <w:r w:rsidRPr="0086775E">
              <w:rPr>
                <w:noProof/>
                <w:webHidden/>
              </w:rPr>
              <w:fldChar w:fldCharType="begin"/>
            </w:r>
            <w:r w:rsidR="0086775E" w:rsidRPr="0086775E">
              <w:rPr>
                <w:noProof/>
                <w:webHidden/>
              </w:rPr>
              <w:instrText xml:space="preserve"> PAGEREF _Toc56612948 \h </w:instrText>
            </w:r>
            <w:r w:rsidRPr="0086775E">
              <w:rPr>
                <w:noProof/>
                <w:webHidden/>
              </w:rPr>
            </w:r>
            <w:r w:rsidRPr="0086775E">
              <w:rPr>
                <w:noProof/>
                <w:webHidden/>
              </w:rPr>
              <w:fldChar w:fldCharType="separate"/>
            </w:r>
            <w:r w:rsidR="0086775E" w:rsidRPr="0086775E">
              <w:rPr>
                <w:noProof/>
                <w:webHidden/>
              </w:rPr>
              <w:t>3</w:t>
            </w:r>
            <w:r w:rsidRPr="0086775E">
              <w:rPr>
                <w:noProof/>
                <w:webHidden/>
              </w:rPr>
              <w:fldChar w:fldCharType="end"/>
            </w:r>
          </w:hyperlink>
        </w:p>
        <w:p w:rsidR="0086775E" w:rsidRPr="0086775E" w:rsidRDefault="001B0C7D">
          <w:pPr>
            <w:pStyle w:val="20"/>
            <w:rPr>
              <w:rFonts w:cstheme="minorBidi"/>
              <w:noProof/>
              <w:sz w:val="21"/>
            </w:rPr>
          </w:pPr>
          <w:hyperlink w:anchor="_Toc56612949" w:history="1">
            <w:r w:rsidR="0086775E" w:rsidRPr="0086775E">
              <w:rPr>
                <w:rStyle w:val="a7"/>
                <w:rFonts w:ascii="仿宋_GB2312" w:eastAsia="仿宋_GB2312" w:hAnsiTheme="majorHAnsi" w:cstheme="majorBidi"/>
                <w:b/>
                <w:bCs/>
                <w:noProof/>
              </w:rPr>
              <w:t>2.冶金建材</w:t>
            </w:r>
            <w:r w:rsidR="0086775E" w:rsidRPr="0086775E">
              <w:rPr>
                <w:noProof/>
                <w:webHidden/>
              </w:rPr>
              <w:tab/>
            </w:r>
            <w:r w:rsidRPr="0086775E">
              <w:rPr>
                <w:noProof/>
                <w:webHidden/>
              </w:rPr>
              <w:fldChar w:fldCharType="begin"/>
            </w:r>
            <w:r w:rsidR="0086775E" w:rsidRPr="0086775E">
              <w:rPr>
                <w:noProof/>
                <w:webHidden/>
              </w:rPr>
              <w:instrText xml:space="preserve"> PAGEREF _Toc56612949 \h </w:instrText>
            </w:r>
            <w:r w:rsidRPr="0086775E">
              <w:rPr>
                <w:noProof/>
                <w:webHidden/>
              </w:rPr>
            </w:r>
            <w:r w:rsidRPr="0086775E">
              <w:rPr>
                <w:noProof/>
                <w:webHidden/>
              </w:rPr>
              <w:fldChar w:fldCharType="separate"/>
            </w:r>
            <w:r w:rsidR="0086775E" w:rsidRPr="0086775E">
              <w:rPr>
                <w:noProof/>
                <w:webHidden/>
              </w:rPr>
              <w:t>4</w:t>
            </w:r>
            <w:r w:rsidRPr="0086775E">
              <w:rPr>
                <w:noProof/>
                <w:webHidden/>
              </w:rPr>
              <w:fldChar w:fldCharType="end"/>
            </w:r>
          </w:hyperlink>
        </w:p>
        <w:p w:rsidR="0086775E" w:rsidRPr="0086775E" w:rsidRDefault="001B0C7D">
          <w:pPr>
            <w:pStyle w:val="20"/>
            <w:rPr>
              <w:rFonts w:cstheme="minorBidi"/>
              <w:noProof/>
              <w:sz w:val="21"/>
            </w:rPr>
          </w:pPr>
          <w:hyperlink w:anchor="_Toc56612950" w:history="1">
            <w:r w:rsidR="0086775E" w:rsidRPr="0086775E">
              <w:rPr>
                <w:rStyle w:val="a7"/>
                <w:rFonts w:ascii="仿宋_GB2312" w:eastAsia="仿宋_GB2312" w:hAnsiTheme="majorHAnsi" w:cstheme="majorBidi"/>
                <w:b/>
                <w:bCs/>
                <w:noProof/>
              </w:rPr>
              <w:t>3.化工</w:t>
            </w:r>
            <w:r w:rsidR="0086775E" w:rsidRPr="0086775E">
              <w:rPr>
                <w:noProof/>
                <w:webHidden/>
              </w:rPr>
              <w:tab/>
            </w:r>
            <w:r w:rsidRPr="0086775E">
              <w:rPr>
                <w:noProof/>
                <w:webHidden/>
              </w:rPr>
              <w:fldChar w:fldCharType="begin"/>
            </w:r>
            <w:r w:rsidR="0086775E" w:rsidRPr="0086775E">
              <w:rPr>
                <w:noProof/>
                <w:webHidden/>
              </w:rPr>
              <w:instrText xml:space="preserve"> PAGEREF _Toc56612950 \h </w:instrText>
            </w:r>
            <w:r w:rsidRPr="0086775E">
              <w:rPr>
                <w:noProof/>
                <w:webHidden/>
              </w:rPr>
            </w:r>
            <w:r w:rsidRPr="0086775E">
              <w:rPr>
                <w:noProof/>
                <w:webHidden/>
              </w:rPr>
              <w:fldChar w:fldCharType="separate"/>
            </w:r>
            <w:r w:rsidR="0086775E" w:rsidRPr="0086775E">
              <w:rPr>
                <w:noProof/>
                <w:webHidden/>
              </w:rPr>
              <w:t>4</w:t>
            </w:r>
            <w:r w:rsidRPr="0086775E">
              <w:rPr>
                <w:noProof/>
                <w:webHidden/>
              </w:rPr>
              <w:fldChar w:fldCharType="end"/>
            </w:r>
          </w:hyperlink>
        </w:p>
        <w:p w:rsidR="0086775E" w:rsidRPr="0086775E" w:rsidRDefault="001B0C7D">
          <w:pPr>
            <w:pStyle w:val="20"/>
            <w:rPr>
              <w:rFonts w:cstheme="minorBidi"/>
              <w:noProof/>
              <w:sz w:val="21"/>
            </w:rPr>
          </w:pPr>
          <w:hyperlink w:anchor="_Toc56612951" w:history="1">
            <w:r w:rsidR="0086775E" w:rsidRPr="0086775E">
              <w:rPr>
                <w:rStyle w:val="a7"/>
                <w:rFonts w:ascii="仿宋_GB2312" w:eastAsia="仿宋_GB2312" w:hAnsiTheme="majorHAnsi" w:cstheme="majorBidi"/>
                <w:b/>
                <w:bCs/>
                <w:noProof/>
              </w:rPr>
              <w:t>4.新能源</w:t>
            </w:r>
            <w:r w:rsidR="0086775E" w:rsidRPr="0086775E">
              <w:rPr>
                <w:noProof/>
                <w:webHidden/>
              </w:rPr>
              <w:tab/>
            </w:r>
            <w:r w:rsidRPr="0086775E">
              <w:rPr>
                <w:noProof/>
                <w:webHidden/>
              </w:rPr>
              <w:fldChar w:fldCharType="begin"/>
            </w:r>
            <w:r w:rsidR="0086775E" w:rsidRPr="0086775E">
              <w:rPr>
                <w:noProof/>
                <w:webHidden/>
              </w:rPr>
              <w:instrText xml:space="preserve"> PAGEREF _Toc56612951 \h </w:instrText>
            </w:r>
            <w:r w:rsidRPr="0086775E">
              <w:rPr>
                <w:noProof/>
                <w:webHidden/>
              </w:rPr>
            </w:r>
            <w:r w:rsidRPr="0086775E">
              <w:rPr>
                <w:noProof/>
                <w:webHidden/>
              </w:rPr>
              <w:fldChar w:fldCharType="separate"/>
            </w:r>
            <w:r w:rsidR="0086775E" w:rsidRPr="0086775E">
              <w:rPr>
                <w:noProof/>
                <w:webHidden/>
              </w:rPr>
              <w:t>5</w:t>
            </w:r>
            <w:r w:rsidRPr="0086775E">
              <w:rPr>
                <w:noProof/>
                <w:webHidden/>
              </w:rPr>
              <w:fldChar w:fldCharType="end"/>
            </w:r>
          </w:hyperlink>
        </w:p>
        <w:p w:rsidR="0086775E" w:rsidRPr="0086775E" w:rsidRDefault="001B0C7D">
          <w:pPr>
            <w:pStyle w:val="20"/>
            <w:rPr>
              <w:rFonts w:cstheme="minorBidi"/>
              <w:noProof/>
              <w:sz w:val="21"/>
            </w:rPr>
          </w:pPr>
          <w:hyperlink w:anchor="_Toc56612952" w:history="1">
            <w:r w:rsidR="0086775E" w:rsidRPr="0086775E">
              <w:rPr>
                <w:rStyle w:val="a7"/>
                <w:rFonts w:ascii="仿宋_GB2312" w:eastAsia="仿宋_GB2312" w:hAnsiTheme="majorHAnsi" w:cstheme="majorBidi"/>
                <w:b/>
                <w:bCs/>
                <w:noProof/>
              </w:rPr>
              <w:t>5.新材料</w:t>
            </w:r>
            <w:r w:rsidR="0086775E" w:rsidRPr="0086775E">
              <w:rPr>
                <w:noProof/>
                <w:webHidden/>
              </w:rPr>
              <w:tab/>
            </w:r>
            <w:r w:rsidRPr="0086775E">
              <w:rPr>
                <w:noProof/>
                <w:webHidden/>
              </w:rPr>
              <w:fldChar w:fldCharType="begin"/>
            </w:r>
            <w:r w:rsidR="0086775E" w:rsidRPr="0086775E">
              <w:rPr>
                <w:noProof/>
                <w:webHidden/>
              </w:rPr>
              <w:instrText xml:space="preserve"> PAGEREF _Toc56612952 \h </w:instrText>
            </w:r>
            <w:r w:rsidRPr="0086775E">
              <w:rPr>
                <w:noProof/>
                <w:webHidden/>
              </w:rPr>
            </w:r>
            <w:r w:rsidRPr="0086775E">
              <w:rPr>
                <w:noProof/>
                <w:webHidden/>
              </w:rPr>
              <w:fldChar w:fldCharType="separate"/>
            </w:r>
            <w:r w:rsidR="0086775E" w:rsidRPr="0086775E">
              <w:rPr>
                <w:noProof/>
                <w:webHidden/>
              </w:rPr>
              <w:t>6</w:t>
            </w:r>
            <w:r w:rsidRPr="0086775E">
              <w:rPr>
                <w:noProof/>
                <w:webHidden/>
              </w:rPr>
              <w:fldChar w:fldCharType="end"/>
            </w:r>
          </w:hyperlink>
        </w:p>
        <w:p w:rsidR="0086775E" w:rsidRPr="0086775E" w:rsidRDefault="001B0C7D">
          <w:pPr>
            <w:pStyle w:val="20"/>
            <w:rPr>
              <w:rFonts w:cstheme="minorBidi"/>
              <w:noProof/>
              <w:sz w:val="21"/>
            </w:rPr>
          </w:pPr>
          <w:hyperlink w:anchor="_Toc56612953" w:history="1">
            <w:r w:rsidR="0086775E" w:rsidRPr="0086775E">
              <w:rPr>
                <w:rStyle w:val="a7"/>
                <w:rFonts w:ascii="仿宋_GB2312" w:eastAsia="仿宋_GB2312" w:hAnsiTheme="majorHAnsi" w:cstheme="majorBidi"/>
                <w:b/>
                <w:bCs/>
                <w:noProof/>
              </w:rPr>
              <w:t>6.装备制造</w:t>
            </w:r>
            <w:r w:rsidR="0086775E" w:rsidRPr="0086775E">
              <w:rPr>
                <w:noProof/>
                <w:webHidden/>
              </w:rPr>
              <w:tab/>
            </w:r>
            <w:r w:rsidRPr="0086775E">
              <w:rPr>
                <w:noProof/>
                <w:webHidden/>
              </w:rPr>
              <w:fldChar w:fldCharType="begin"/>
            </w:r>
            <w:r w:rsidR="0086775E" w:rsidRPr="0086775E">
              <w:rPr>
                <w:noProof/>
                <w:webHidden/>
              </w:rPr>
              <w:instrText xml:space="preserve"> PAGEREF _Toc56612953 \h </w:instrText>
            </w:r>
            <w:r w:rsidRPr="0086775E">
              <w:rPr>
                <w:noProof/>
                <w:webHidden/>
              </w:rPr>
            </w:r>
            <w:r w:rsidRPr="0086775E">
              <w:rPr>
                <w:noProof/>
                <w:webHidden/>
              </w:rPr>
              <w:fldChar w:fldCharType="separate"/>
            </w:r>
            <w:r w:rsidR="0086775E" w:rsidRPr="0086775E">
              <w:rPr>
                <w:noProof/>
                <w:webHidden/>
              </w:rPr>
              <w:t>8</w:t>
            </w:r>
            <w:r w:rsidRPr="0086775E">
              <w:rPr>
                <w:noProof/>
                <w:webHidden/>
              </w:rPr>
              <w:fldChar w:fldCharType="end"/>
            </w:r>
          </w:hyperlink>
        </w:p>
        <w:p w:rsidR="0086775E" w:rsidRPr="0086775E" w:rsidRDefault="001B0C7D">
          <w:pPr>
            <w:pStyle w:val="20"/>
            <w:rPr>
              <w:rFonts w:cstheme="minorBidi"/>
              <w:noProof/>
              <w:sz w:val="21"/>
            </w:rPr>
          </w:pPr>
          <w:hyperlink w:anchor="_Toc56612954" w:history="1">
            <w:r w:rsidR="0086775E" w:rsidRPr="0086775E">
              <w:rPr>
                <w:rStyle w:val="a7"/>
                <w:rFonts w:ascii="仿宋_GB2312" w:eastAsia="仿宋_GB2312" w:hAnsiTheme="majorHAnsi" w:cstheme="majorBidi"/>
                <w:b/>
                <w:bCs/>
                <w:noProof/>
              </w:rPr>
              <w:t>7.节能环保</w:t>
            </w:r>
            <w:r w:rsidR="0086775E" w:rsidRPr="0086775E">
              <w:rPr>
                <w:noProof/>
                <w:webHidden/>
              </w:rPr>
              <w:tab/>
            </w:r>
            <w:r w:rsidRPr="0086775E">
              <w:rPr>
                <w:noProof/>
                <w:webHidden/>
              </w:rPr>
              <w:fldChar w:fldCharType="begin"/>
            </w:r>
            <w:r w:rsidR="0086775E" w:rsidRPr="0086775E">
              <w:rPr>
                <w:noProof/>
                <w:webHidden/>
              </w:rPr>
              <w:instrText xml:space="preserve"> PAGEREF _Toc56612954 \h </w:instrText>
            </w:r>
            <w:r w:rsidRPr="0086775E">
              <w:rPr>
                <w:noProof/>
                <w:webHidden/>
              </w:rPr>
            </w:r>
            <w:r w:rsidRPr="0086775E">
              <w:rPr>
                <w:noProof/>
                <w:webHidden/>
              </w:rPr>
              <w:fldChar w:fldCharType="separate"/>
            </w:r>
            <w:r w:rsidR="0086775E" w:rsidRPr="0086775E">
              <w:rPr>
                <w:noProof/>
                <w:webHidden/>
              </w:rPr>
              <w:t>9</w:t>
            </w:r>
            <w:r w:rsidRPr="0086775E">
              <w:rPr>
                <w:noProof/>
                <w:webHidden/>
              </w:rPr>
              <w:fldChar w:fldCharType="end"/>
            </w:r>
          </w:hyperlink>
        </w:p>
        <w:p w:rsidR="0086775E" w:rsidRPr="0086775E" w:rsidRDefault="001B0C7D">
          <w:pPr>
            <w:pStyle w:val="20"/>
            <w:rPr>
              <w:rFonts w:cstheme="minorBidi"/>
              <w:noProof/>
              <w:sz w:val="21"/>
            </w:rPr>
          </w:pPr>
          <w:hyperlink w:anchor="_Toc56612955" w:history="1">
            <w:r w:rsidR="0086775E" w:rsidRPr="0086775E">
              <w:rPr>
                <w:rStyle w:val="a7"/>
                <w:rFonts w:ascii="仿宋_GB2312" w:eastAsia="仿宋_GB2312" w:hAnsiTheme="majorHAnsi" w:cstheme="majorBidi"/>
                <w:b/>
                <w:bCs/>
                <w:noProof/>
              </w:rPr>
              <w:t>8.电子信息</w:t>
            </w:r>
            <w:r w:rsidR="0086775E" w:rsidRPr="0086775E">
              <w:rPr>
                <w:noProof/>
                <w:webHidden/>
              </w:rPr>
              <w:tab/>
            </w:r>
            <w:r w:rsidRPr="0086775E">
              <w:rPr>
                <w:noProof/>
                <w:webHidden/>
              </w:rPr>
              <w:fldChar w:fldCharType="begin"/>
            </w:r>
            <w:r w:rsidR="0086775E" w:rsidRPr="0086775E">
              <w:rPr>
                <w:noProof/>
                <w:webHidden/>
              </w:rPr>
              <w:instrText xml:space="preserve"> PAGEREF _Toc56612955 \h </w:instrText>
            </w:r>
            <w:r w:rsidRPr="0086775E">
              <w:rPr>
                <w:noProof/>
                <w:webHidden/>
              </w:rPr>
            </w:r>
            <w:r w:rsidRPr="0086775E">
              <w:rPr>
                <w:noProof/>
                <w:webHidden/>
              </w:rPr>
              <w:fldChar w:fldCharType="separate"/>
            </w:r>
            <w:r w:rsidR="0086775E" w:rsidRPr="0086775E">
              <w:rPr>
                <w:noProof/>
                <w:webHidden/>
              </w:rPr>
              <w:t>10</w:t>
            </w:r>
            <w:r w:rsidRPr="0086775E">
              <w:rPr>
                <w:noProof/>
                <w:webHidden/>
              </w:rPr>
              <w:fldChar w:fldCharType="end"/>
            </w:r>
          </w:hyperlink>
        </w:p>
        <w:p w:rsidR="0086775E" w:rsidRPr="0086775E" w:rsidRDefault="001B0C7D">
          <w:pPr>
            <w:pStyle w:val="20"/>
            <w:rPr>
              <w:rFonts w:cstheme="minorBidi"/>
              <w:noProof/>
              <w:sz w:val="21"/>
            </w:rPr>
          </w:pPr>
          <w:hyperlink w:anchor="_Toc56612956" w:history="1">
            <w:r w:rsidR="0086775E" w:rsidRPr="0086775E">
              <w:rPr>
                <w:rStyle w:val="a7"/>
                <w:rFonts w:ascii="仿宋_GB2312" w:eastAsia="仿宋_GB2312" w:hAnsiTheme="majorHAnsi" w:cstheme="majorBidi"/>
                <w:b/>
                <w:bCs/>
                <w:noProof/>
              </w:rPr>
              <w:t>9.生物技术</w:t>
            </w:r>
            <w:r w:rsidR="0086775E" w:rsidRPr="0086775E">
              <w:rPr>
                <w:noProof/>
                <w:webHidden/>
              </w:rPr>
              <w:tab/>
            </w:r>
            <w:r w:rsidRPr="0086775E">
              <w:rPr>
                <w:noProof/>
                <w:webHidden/>
              </w:rPr>
              <w:fldChar w:fldCharType="begin"/>
            </w:r>
            <w:r w:rsidR="0086775E" w:rsidRPr="0086775E">
              <w:rPr>
                <w:noProof/>
                <w:webHidden/>
              </w:rPr>
              <w:instrText xml:space="preserve"> PAGEREF _Toc56612956 \h </w:instrText>
            </w:r>
            <w:r w:rsidRPr="0086775E">
              <w:rPr>
                <w:noProof/>
                <w:webHidden/>
              </w:rPr>
            </w:r>
            <w:r w:rsidRPr="0086775E">
              <w:rPr>
                <w:noProof/>
                <w:webHidden/>
              </w:rPr>
              <w:fldChar w:fldCharType="separate"/>
            </w:r>
            <w:r w:rsidR="0086775E" w:rsidRPr="0086775E">
              <w:rPr>
                <w:noProof/>
                <w:webHidden/>
              </w:rPr>
              <w:t>12</w:t>
            </w:r>
            <w:r w:rsidRPr="0086775E">
              <w:rPr>
                <w:noProof/>
                <w:webHidden/>
              </w:rPr>
              <w:fldChar w:fldCharType="end"/>
            </w:r>
          </w:hyperlink>
        </w:p>
        <w:p w:rsidR="0086775E" w:rsidRPr="0086775E" w:rsidRDefault="001B0C7D">
          <w:pPr>
            <w:pStyle w:val="20"/>
            <w:rPr>
              <w:rFonts w:cstheme="minorBidi"/>
              <w:noProof/>
              <w:sz w:val="21"/>
            </w:rPr>
          </w:pPr>
          <w:hyperlink w:anchor="_Toc56612957" w:history="1">
            <w:r w:rsidR="0086775E" w:rsidRPr="0086775E">
              <w:rPr>
                <w:rStyle w:val="a7"/>
                <w:rFonts w:ascii="仿宋_GB2312" w:eastAsia="仿宋_GB2312" w:hAnsiTheme="majorHAnsi" w:cstheme="majorBidi"/>
                <w:b/>
                <w:bCs/>
                <w:noProof/>
              </w:rPr>
              <w:t>Z1.军民融合专题</w:t>
            </w:r>
            <w:r w:rsidR="0086775E" w:rsidRPr="0086775E">
              <w:rPr>
                <w:noProof/>
                <w:webHidden/>
              </w:rPr>
              <w:tab/>
            </w:r>
            <w:r w:rsidRPr="0086775E">
              <w:rPr>
                <w:noProof/>
                <w:webHidden/>
              </w:rPr>
              <w:fldChar w:fldCharType="begin"/>
            </w:r>
            <w:r w:rsidR="0086775E" w:rsidRPr="0086775E">
              <w:rPr>
                <w:noProof/>
                <w:webHidden/>
              </w:rPr>
              <w:instrText xml:space="preserve"> PAGEREF _Toc56612957 \h </w:instrText>
            </w:r>
            <w:r w:rsidRPr="0086775E">
              <w:rPr>
                <w:noProof/>
                <w:webHidden/>
              </w:rPr>
            </w:r>
            <w:r w:rsidRPr="0086775E">
              <w:rPr>
                <w:noProof/>
                <w:webHidden/>
              </w:rPr>
              <w:fldChar w:fldCharType="separate"/>
            </w:r>
            <w:r w:rsidR="0086775E" w:rsidRPr="0086775E">
              <w:rPr>
                <w:noProof/>
                <w:webHidden/>
              </w:rPr>
              <w:t>12</w:t>
            </w:r>
            <w:r w:rsidRPr="0086775E">
              <w:rPr>
                <w:noProof/>
                <w:webHidden/>
              </w:rPr>
              <w:fldChar w:fldCharType="end"/>
            </w:r>
          </w:hyperlink>
        </w:p>
        <w:p w:rsidR="0086775E" w:rsidRPr="0086775E" w:rsidRDefault="001B0C7D">
          <w:pPr>
            <w:pStyle w:val="10"/>
            <w:rPr>
              <w:rFonts w:asciiTheme="minorHAnsi" w:eastAsiaTheme="minorEastAsia" w:hAnsiTheme="minorHAnsi" w:cstheme="minorBidi"/>
              <w:noProof/>
              <w:sz w:val="21"/>
            </w:rPr>
          </w:pPr>
          <w:hyperlink w:anchor="_Toc56612958" w:history="1">
            <w:r w:rsidR="0086775E" w:rsidRPr="0086775E">
              <w:rPr>
                <w:rStyle w:val="a7"/>
                <w:noProof/>
              </w:rPr>
              <w:t>二、农牧业领域</w:t>
            </w:r>
            <w:r w:rsidR="0086775E" w:rsidRPr="0086775E">
              <w:rPr>
                <w:noProof/>
                <w:webHidden/>
              </w:rPr>
              <w:tab/>
            </w:r>
            <w:r w:rsidRPr="0086775E">
              <w:rPr>
                <w:noProof/>
                <w:webHidden/>
              </w:rPr>
              <w:fldChar w:fldCharType="begin"/>
            </w:r>
            <w:r w:rsidR="0086775E" w:rsidRPr="0086775E">
              <w:rPr>
                <w:noProof/>
                <w:webHidden/>
              </w:rPr>
              <w:instrText xml:space="preserve"> PAGEREF _Toc56612958 \h </w:instrText>
            </w:r>
            <w:r w:rsidRPr="0086775E">
              <w:rPr>
                <w:noProof/>
                <w:webHidden/>
              </w:rPr>
            </w:r>
            <w:r w:rsidRPr="0086775E">
              <w:rPr>
                <w:noProof/>
                <w:webHidden/>
              </w:rPr>
              <w:fldChar w:fldCharType="separate"/>
            </w:r>
            <w:r w:rsidR="0086775E" w:rsidRPr="0086775E">
              <w:rPr>
                <w:noProof/>
                <w:webHidden/>
              </w:rPr>
              <w:t>14</w:t>
            </w:r>
            <w:r w:rsidRPr="0086775E">
              <w:rPr>
                <w:noProof/>
                <w:webHidden/>
              </w:rPr>
              <w:fldChar w:fldCharType="end"/>
            </w:r>
          </w:hyperlink>
        </w:p>
        <w:p w:rsidR="0086775E" w:rsidRPr="0086775E" w:rsidRDefault="001B0C7D">
          <w:pPr>
            <w:pStyle w:val="20"/>
            <w:rPr>
              <w:rFonts w:cstheme="minorBidi"/>
              <w:noProof/>
              <w:sz w:val="21"/>
            </w:rPr>
          </w:pPr>
          <w:hyperlink w:anchor="_Toc56612959" w:history="1">
            <w:r w:rsidR="0086775E" w:rsidRPr="0086775E">
              <w:rPr>
                <w:rStyle w:val="a7"/>
                <w:rFonts w:ascii="仿宋_GB2312" w:eastAsia="仿宋_GB2312" w:hAnsiTheme="majorHAnsi" w:cstheme="majorBidi"/>
                <w:b/>
                <w:bCs/>
                <w:noProof/>
              </w:rPr>
              <w:t>10.种业创新工程</w:t>
            </w:r>
            <w:r w:rsidR="0086775E" w:rsidRPr="0086775E">
              <w:rPr>
                <w:noProof/>
                <w:webHidden/>
              </w:rPr>
              <w:tab/>
            </w:r>
            <w:r w:rsidRPr="0086775E">
              <w:rPr>
                <w:noProof/>
                <w:webHidden/>
              </w:rPr>
              <w:fldChar w:fldCharType="begin"/>
            </w:r>
            <w:r w:rsidR="0086775E" w:rsidRPr="0086775E">
              <w:rPr>
                <w:noProof/>
                <w:webHidden/>
              </w:rPr>
              <w:instrText xml:space="preserve"> PAGEREF _Toc56612959 \h </w:instrText>
            </w:r>
            <w:r w:rsidRPr="0086775E">
              <w:rPr>
                <w:noProof/>
                <w:webHidden/>
              </w:rPr>
            </w:r>
            <w:r w:rsidRPr="0086775E">
              <w:rPr>
                <w:noProof/>
                <w:webHidden/>
              </w:rPr>
              <w:fldChar w:fldCharType="separate"/>
            </w:r>
            <w:r w:rsidR="0086775E" w:rsidRPr="0086775E">
              <w:rPr>
                <w:noProof/>
                <w:webHidden/>
              </w:rPr>
              <w:t>14</w:t>
            </w:r>
            <w:r w:rsidRPr="0086775E">
              <w:rPr>
                <w:noProof/>
                <w:webHidden/>
              </w:rPr>
              <w:fldChar w:fldCharType="end"/>
            </w:r>
          </w:hyperlink>
        </w:p>
        <w:p w:rsidR="0086775E" w:rsidRPr="0086775E" w:rsidRDefault="001B0C7D">
          <w:pPr>
            <w:pStyle w:val="20"/>
            <w:rPr>
              <w:rFonts w:cstheme="minorBidi"/>
              <w:noProof/>
              <w:sz w:val="21"/>
            </w:rPr>
          </w:pPr>
          <w:hyperlink w:anchor="_Toc56612960" w:history="1">
            <w:r w:rsidR="0086775E" w:rsidRPr="0086775E">
              <w:rPr>
                <w:rStyle w:val="a7"/>
                <w:rFonts w:ascii="仿宋_GB2312" w:eastAsia="仿宋_GB2312" w:hAnsiTheme="majorHAnsi" w:cstheme="majorBidi"/>
                <w:b/>
                <w:bCs/>
                <w:noProof/>
              </w:rPr>
              <w:t>11.绿色种养技术</w:t>
            </w:r>
            <w:r w:rsidR="0086775E" w:rsidRPr="0086775E">
              <w:rPr>
                <w:noProof/>
                <w:webHidden/>
              </w:rPr>
              <w:tab/>
            </w:r>
            <w:r w:rsidRPr="0086775E">
              <w:rPr>
                <w:noProof/>
                <w:webHidden/>
              </w:rPr>
              <w:fldChar w:fldCharType="begin"/>
            </w:r>
            <w:r w:rsidR="0086775E" w:rsidRPr="0086775E">
              <w:rPr>
                <w:noProof/>
                <w:webHidden/>
              </w:rPr>
              <w:instrText xml:space="preserve"> PAGEREF _Toc56612960 \h </w:instrText>
            </w:r>
            <w:r w:rsidRPr="0086775E">
              <w:rPr>
                <w:noProof/>
                <w:webHidden/>
              </w:rPr>
            </w:r>
            <w:r w:rsidRPr="0086775E">
              <w:rPr>
                <w:noProof/>
                <w:webHidden/>
              </w:rPr>
              <w:fldChar w:fldCharType="separate"/>
            </w:r>
            <w:r w:rsidR="0086775E" w:rsidRPr="0086775E">
              <w:rPr>
                <w:noProof/>
                <w:webHidden/>
              </w:rPr>
              <w:t>15</w:t>
            </w:r>
            <w:r w:rsidRPr="0086775E">
              <w:rPr>
                <w:noProof/>
                <w:webHidden/>
              </w:rPr>
              <w:fldChar w:fldCharType="end"/>
            </w:r>
          </w:hyperlink>
        </w:p>
        <w:p w:rsidR="0086775E" w:rsidRPr="0086775E" w:rsidRDefault="001B0C7D">
          <w:pPr>
            <w:pStyle w:val="20"/>
            <w:rPr>
              <w:rFonts w:cstheme="minorBidi"/>
              <w:noProof/>
              <w:sz w:val="21"/>
            </w:rPr>
          </w:pPr>
          <w:hyperlink w:anchor="_Toc56612961" w:history="1">
            <w:r w:rsidR="0086775E" w:rsidRPr="0086775E">
              <w:rPr>
                <w:rStyle w:val="a7"/>
                <w:rFonts w:ascii="仿宋_GB2312" w:eastAsia="仿宋_GB2312" w:hAnsiTheme="majorHAnsi" w:cstheme="majorBidi"/>
                <w:b/>
                <w:bCs/>
                <w:noProof/>
              </w:rPr>
              <w:t>12.</w:t>
            </w:r>
            <w:r w:rsidR="0086775E" w:rsidRPr="0086775E">
              <w:rPr>
                <w:rStyle w:val="a7"/>
                <w:rFonts w:ascii="仿宋_GB2312" w:eastAsia="仿宋_GB2312" w:hAnsiTheme="majorHAnsi" w:cstheme="majorBidi"/>
                <w:b/>
                <w:bCs/>
                <w:noProof/>
              </w:rPr>
              <w:t>“</w:t>
            </w:r>
            <w:r w:rsidR="0086775E" w:rsidRPr="0086775E">
              <w:rPr>
                <w:rStyle w:val="a7"/>
                <w:rFonts w:ascii="仿宋_GB2312" w:eastAsia="仿宋_GB2312" w:hAnsiTheme="majorHAnsi" w:cstheme="majorBidi"/>
                <w:b/>
                <w:bCs/>
                <w:noProof/>
              </w:rPr>
              <w:t>互联网+</w:t>
            </w:r>
            <w:r w:rsidR="0086775E" w:rsidRPr="0086775E">
              <w:rPr>
                <w:rStyle w:val="a7"/>
                <w:rFonts w:ascii="仿宋_GB2312" w:eastAsia="仿宋_GB2312" w:hAnsiTheme="majorHAnsi" w:cstheme="majorBidi"/>
                <w:b/>
                <w:bCs/>
                <w:noProof/>
              </w:rPr>
              <w:t>”</w:t>
            </w:r>
            <w:r w:rsidR="0086775E" w:rsidRPr="0086775E">
              <w:rPr>
                <w:rStyle w:val="a7"/>
                <w:rFonts w:ascii="仿宋_GB2312" w:eastAsia="仿宋_GB2312" w:hAnsiTheme="majorHAnsi" w:cstheme="majorBidi"/>
                <w:b/>
                <w:bCs/>
                <w:noProof/>
              </w:rPr>
              <w:t>农牧业</w:t>
            </w:r>
            <w:r w:rsidR="0086775E" w:rsidRPr="0086775E">
              <w:rPr>
                <w:noProof/>
                <w:webHidden/>
              </w:rPr>
              <w:tab/>
            </w:r>
            <w:r w:rsidRPr="0086775E">
              <w:rPr>
                <w:noProof/>
                <w:webHidden/>
              </w:rPr>
              <w:fldChar w:fldCharType="begin"/>
            </w:r>
            <w:r w:rsidR="0086775E" w:rsidRPr="0086775E">
              <w:rPr>
                <w:noProof/>
                <w:webHidden/>
              </w:rPr>
              <w:instrText xml:space="preserve"> PAGEREF _Toc56612961 \h </w:instrText>
            </w:r>
            <w:r w:rsidRPr="0086775E">
              <w:rPr>
                <w:noProof/>
                <w:webHidden/>
              </w:rPr>
            </w:r>
            <w:r w:rsidRPr="0086775E">
              <w:rPr>
                <w:noProof/>
                <w:webHidden/>
              </w:rPr>
              <w:fldChar w:fldCharType="separate"/>
            </w:r>
            <w:r w:rsidR="0086775E" w:rsidRPr="0086775E">
              <w:rPr>
                <w:noProof/>
                <w:webHidden/>
              </w:rPr>
              <w:t>16</w:t>
            </w:r>
            <w:r w:rsidRPr="0086775E">
              <w:rPr>
                <w:noProof/>
                <w:webHidden/>
              </w:rPr>
              <w:fldChar w:fldCharType="end"/>
            </w:r>
          </w:hyperlink>
        </w:p>
        <w:p w:rsidR="0086775E" w:rsidRPr="0086775E" w:rsidRDefault="001B0C7D">
          <w:pPr>
            <w:pStyle w:val="20"/>
            <w:rPr>
              <w:rFonts w:cstheme="minorBidi"/>
              <w:noProof/>
              <w:sz w:val="21"/>
            </w:rPr>
          </w:pPr>
          <w:hyperlink w:anchor="_Toc56612962" w:history="1">
            <w:r w:rsidR="0086775E" w:rsidRPr="0086775E">
              <w:rPr>
                <w:rStyle w:val="a7"/>
                <w:rFonts w:ascii="仿宋_GB2312" w:eastAsia="仿宋_GB2312" w:hAnsiTheme="majorHAnsi" w:cstheme="majorBidi"/>
                <w:b/>
                <w:bCs/>
                <w:noProof/>
              </w:rPr>
              <w:t>13.农畜产品加工</w:t>
            </w:r>
            <w:r w:rsidR="0086775E" w:rsidRPr="0086775E">
              <w:rPr>
                <w:noProof/>
                <w:webHidden/>
              </w:rPr>
              <w:tab/>
            </w:r>
            <w:r w:rsidRPr="0086775E">
              <w:rPr>
                <w:noProof/>
                <w:webHidden/>
              </w:rPr>
              <w:fldChar w:fldCharType="begin"/>
            </w:r>
            <w:r w:rsidR="0086775E" w:rsidRPr="0086775E">
              <w:rPr>
                <w:noProof/>
                <w:webHidden/>
              </w:rPr>
              <w:instrText xml:space="preserve"> PAGEREF _Toc56612962 \h </w:instrText>
            </w:r>
            <w:r w:rsidRPr="0086775E">
              <w:rPr>
                <w:noProof/>
                <w:webHidden/>
              </w:rPr>
            </w:r>
            <w:r w:rsidRPr="0086775E">
              <w:rPr>
                <w:noProof/>
                <w:webHidden/>
              </w:rPr>
              <w:fldChar w:fldCharType="separate"/>
            </w:r>
            <w:r w:rsidR="0086775E" w:rsidRPr="0086775E">
              <w:rPr>
                <w:noProof/>
                <w:webHidden/>
              </w:rPr>
              <w:t>16</w:t>
            </w:r>
            <w:r w:rsidRPr="0086775E">
              <w:rPr>
                <w:noProof/>
                <w:webHidden/>
              </w:rPr>
              <w:fldChar w:fldCharType="end"/>
            </w:r>
          </w:hyperlink>
        </w:p>
        <w:p w:rsidR="0086775E" w:rsidRPr="0086775E" w:rsidRDefault="001B0C7D">
          <w:pPr>
            <w:pStyle w:val="10"/>
            <w:rPr>
              <w:rFonts w:asciiTheme="minorHAnsi" w:eastAsiaTheme="minorEastAsia" w:hAnsiTheme="minorHAnsi" w:cstheme="minorBidi"/>
              <w:noProof/>
              <w:sz w:val="21"/>
            </w:rPr>
          </w:pPr>
          <w:hyperlink w:anchor="_Toc56612963" w:history="1">
            <w:r w:rsidR="0086775E" w:rsidRPr="0086775E">
              <w:rPr>
                <w:rStyle w:val="a7"/>
                <w:noProof/>
              </w:rPr>
              <w:t>三、社会发展领域</w:t>
            </w:r>
            <w:r w:rsidR="0086775E" w:rsidRPr="0086775E">
              <w:rPr>
                <w:noProof/>
                <w:webHidden/>
              </w:rPr>
              <w:tab/>
            </w:r>
            <w:r w:rsidRPr="0086775E">
              <w:rPr>
                <w:noProof/>
                <w:webHidden/>
              </w:rPr>
              <w:fldChar w:fldCharType="begin"/>
            </w:r>
            <w:r w:rsidR="0086775E" w:rsidRPr="0086775E">
              <w:rPr>
                <w:noProof/>
                <w:webHidden/>
              </w:rPr>
              <w:instrText xml:space="preserve"> PAGEREF _Toc56612963 \h </w:instrText>
            </w:r>
            <w:r w:rsidRPr="0086775E">
              <w:rPr>
                <w:noProof/>
                <w:webHidden/>
              </w:rPr>
            </w:r>
            <w:r w:rsidRPr="0086775E">
              <w:rPr>
                <w:noProof/>
                <w:webHidden/>
              </w:rPr>
              <w:fldChar w:fldCharType="separate"/>
            </w:r>
            <w:r w:rsidR="0086775E" w:rsidRPr="0086775E">
              <w:rPr>
                <w:noProof/>
                <w:webHidden/>
              </w:rPr>
              <w:t>17</w:t>
            </w:r>
            <w:r w:rsidRPr="0086775E">
              <w:rPr>
                <w:noProof/>
                <w:webHidden/>
              </w:rPr>
              <w:fldChar w:fldCharType="end"/>
            </w:r>
          </w:hyperlink>
        </w:p>
        <w:p w:rsidR="0086775E" w:rsidRPr="0086775E" w:rsidRDefault="001B0C7D">
          <w:pPr>
            <w:pStyle w:val="20"/>
            <w:rPr>
              <w:rFonts w:cstheme="minorBidi"/>
              <w:noProof/>
              <w:sz w:val="21"/>
            </w:rPr>
          </w:pPr>
          <w:hyperlink w:anchor="_Toc56612964" w:history="1">
            <w:r w:rsidR="0086775E" w:rsidRPr="0086775E">
              <w:rPr>
                <w:rStyle w:val="a7"/>
                <w:rFonts w:ascii="仿宋_GB2312" w:eastAsia="仿宋_GB2312" w:hAnsiTheme="majorHAnsi" w:cstheme="majorBidi"/>
                <w:b/>
                <w:bCs/>
                <w:noProof/>
              </w:rPr>
              <w:t>14.重点区域生态质量改善</w:t>
            </w:r>
            <w:r w:rsidR="0086775E" w:rsidRPr="0086775E">
              <w:rPr>
                <w:noProof/>
                <w:webHidden/>
              </w:rPr>
              <w:tab/>
            </w:r>
            <w:r w:rsidRPr="0086775E">
              <w:rPr>
                <w:noProof/>
                <w:webHidden/>
              </w:rPr>
              <w:fldChar w:fldCharType="begin"/>
            </w:r>
            <w:r w:rsidR="0086775E" w:rsidRPr="0086775E">
              <w:rPr>
                <w:noProof/>
                <w:webHidden/>
              </w:rPr>
              <w:instrText xml:space="preserve"> PAGEREF _Toc56612964 \h </w:instrText>
            </w:r>
            <w:r w:rsidRPr="0086775E">
              <w:rPr>
                <w:noProof/>
                <w:webHidden/>
              </w:rPr>
            </w:r>
            <w:r w:rsidRPr="0086775E">
              <w:rPr>
                <w:noProof/>
                <w:webHidden/>
              </w:rPr>
              <w:fldChar w:fldCharType="separate"/>
            </w:r>
            <w:r w:rsidR="0086775E" w:rsidRPr="0086775E">
              <w:rPr>
                <w:noProof/>
                <w:webHidden/>
              </w:rPr>
              <w:t>17</w:t>
            </w:r>
            <w:r w:rsidRPr="0086775E">
              <w:rPr>
                <w:noProof/>
                <w:webHidden/>
              </w:rPr>
              <w:fldChar w:fldCharType="end"/>
            </w:r>
          </w:hyperlink>
        </w:p>
        <w:p w:rsidR="0086775E" w:rsidRPr="0086775E" w:rsidRDefault="001B0C7D">
          <w:pPr>
            <w:pStyle w:val="20"/>
            <w:rPr>
              <w:rFonts w:cstheme="minorBidi"/>
              <w:noProof/>
              <w:sz w:val="21"/>
            </w:rPr>
          </w:pPr>
          <w:hyperlink w:anchor="_Toc56612965" w:history="1">
            <w:r w:rsidR="0086775E" w:rsidRPr="0086775E">
              <w:rPr>
                <w:rStyle w:val="a7"/>
                <w:rFonts w:ascii="仿宋_GB2312" w:eastAsia="仿宋_GB2312" w:hAnsiTheme="majorHAnsi" w:cstheme="majorBidi"/>
                <w:b/>
                <w:bCs/>
                <w:noProof/>
              </w:rPr>
              <w:t>15.生态保护与修复</w:t>
            </w:r>
            <w:r w:rsidR="0086775E" w:rsidRPr="0086775E">
              <w:rPr>
                <w:noProof/>
                <w:webHidden/>
              </w:rPr>
              <w:tab/>
            </w:r>
            <w:r w:rsidRPr="0086775E">
              <w:rPr>
                <w:noProof/>
                <w:webHidden/>
              </w:rPr>
              <w:fldChar w:fldCharType="begin"/>
            </w:r>
            <w:r w:rsidR="0086775E" w:rsidRPr="0086775E">
              <w:rPr>
                <w:noProof/>
                <w:webHidden/>
              </w:rPr>
              <w:instrText xml:space="preserve"> PAGEREF _Toc56612965 \h </w:instrText>
            </w:r>
            <w:r w:rsidRPr="0086775E">
              <w:rPr>
                <w:noProof/>
                <w:webHidden/>
              </w:rPr>
            </w:r>
            <w:r w:rsidRPr="0086775E">
              <w:rPr>
                <w:noProof/>
                <w:webHidden/>
              </w:rPr>
              <w:fldChar w:fldCharType="separate"/>
            </w:r>
            <w:r w:rsidR="0086775E" w:rsidRPr="0086775E">
              <w:rPr>
                <w:noProof/>
                <w:webHidden/>
              </w:rPr>
              <w:t>18</w:t>
            </w:r>
            <w:r w:rsidRPr="0086775E">
              <w:rPr>
                <w:noProof/>
                <w:webHidden/>
              </w:rPr>
              <w:fldChar w:fldCharType="end"/>
            </w:r>
          </w:hyperlink>
        </w:p>
        <w:p w:rsidR="0086775E" w:rsidRPr="0086775E" w:rsidRDefault="001B0C7D">
          <w:pPr>
            <w:pStyle w:val="20"/>
            <w:rPr>
              <w:rFonts w:cstheme="minorBidi"/>
              <w:noProof/>
              <w:sz w:val="21"/>
            </w:rPr>
          </w:pPr>
          <w:hyperlink w:anchor="_Toc56612966" w:history="1">
            <w:r w:rsidR="0086775E" w:rsidRPr="0086775E">
              <w:rPr>
                <w:rStyle w:val="a7"/>
                <w:rFonts w:ascii="仿宋_GB2312" w:eastAsia="仿宋_GB2312" w:hAnsiTheme="majorHAnsi" w:cstheme="majorBidi"/>
                <w:b/>
                <w:bCs/>
                <w:noProof/>
              </w:rPr>
              <w:t>16.污染防治研究</w:t>
            </w:r>
            <w:r w:rsidR="0086775E" w:rsidRPr="0086775E">
              <w:rPr>
                <w:noProof/>
                <w:webHidden/>
              </w:rPr>
              <w:tab/>
            </w:r>
            <w:r w:rsidRPr="0086775E">
              <w:rPr>
                <w:noProof/>
                <w:webHidden/>
              </w:rPr>
              <w:fldChar w:fldCharType="begin"/>
            </w:r>
            <w:r w:rsidR="0086775E" w:rsidRPr="0086775E">
              <w:rPr>
                <w:noProof/>
                <w:webHidden/>
              </w:rPr>
              <w:instrText xml:space="preserve"> PAGEREF _Toc56612966 \h </w:instrText>
            </w:r>
            <w:r w:rsidRPr="0086775E">
              <w:rPr>
                <w:noProof/>
                <w:webHidden/>
              </w:rPr>
            </w:r>
            <w:r w:rsidRPr="0086775E">
              <w:rPr>
                <w:noProof/>
                <w:webHidden/>
              </w:rPr>
              <w:fldChar w:fldCharType="separate"/>
            </w:r>
            <w:r w:rsidR="0086775E" w:rsidRPr="0086775E">
              <w:rPr>
                <w:noProof/>
                <w:webHidden/>
              </w:rPr>
              <w:t>19</w:t>
            </w:r>
            <w:r w:rsidRPr="0086775E">
              <w:rPr>
                <w:noProof/>
                <w:webHidden/>
              </w:rPr>
              <w:fldChar w:fldCharType="end"/>
            </w:r>
          </w:hyperlink>
        </w:p>
        <w:p w:rsidR="0086775E" w:rsidRPr="0086775E" w:rsidRDefault="001B0C7D">
          <w:pPr>
            <w:pStyle w:val="20"/>
            <w:rPr>
              <w:rFonts w:cstheme="minorBidi"/>
              <w:noProof/>
              <w:sz w:val="21"/>
            </w:rPr>
          </w:pPr>
          <w:hyperlink w:anchor="_Toc56612967" w:history="1">
            <w:r w:rsidR="0086775E" w:rsidRPr="0086775E">
              <w:rPr>
                <w:rStyle w:val="a7"/>
                <w:rFonts w:ascii="仿宋_GB2312" w:eastAsia="仿宋_GB2312" w:hAnsiTheme="majorHAnsi" w:cstheme="majorBidi"/>
                <w:b/>
                <w:bCs/>
                <w:noProof/>
              </w:rPr>
              <w:t>17.资源综合利用</w:t>
            </w:r>
            <w:r w:rsidR="0086775E" w:rsidRPr="0086775E">
              <w:rPr>
                <w:noProof/>
                <w:webHidden/>
              </w:rPr>
              <w:tab/>
            </w:r>
            <w:r w:rsidRPr="0086775E">
              <w:rPr>
                <w:noProof/>
                <w:webHidden/>
              </w:rPr>
              <w:fldChar w:fldCharType="begin"/>
            </w:r>
            <w:r w:rsidR="0086775E" w:rsidRPr="0086775E">
              <w:rPr>
                <w:noProof/>
                <w:webHidden/>
              </w:rPr>
              <w:instrText xml:space="preserve"> PAGEREF _Toc56612967 \h </w:instrText>
            </w:r>
            <w:r w:rsidRPr="0086775E">
              <w:rPr>
                <w:noProof/>
                <w:webHidden/>
              </w:rPr>
            </w:r>
            <w:r w:rsidRPr="0086775E">
              <w:rPr>
                <w:noProof/>
                <w:webHidden/>
              </w:rPr>
              <w:fldChar w:fldCharType="separate"/>
            </w:r>
            <w:r w:rsidR="0086775E" w:rsidRPr="0086775E">
              <w:rPr>
                <w:noProof/>
                <w:webHidden/>
              </w:rPr>
              <w:t>20</w:t>
            </w:r>
            <w:r w:rsidRPr="0086775E">
              <w:rPr>
                <w:noProof/>
                <w:webHidden/>
              </w:rPr>
              <w:fldChar w:fldCharType="end"/>
            </w:r>
          </w:hyperlink>
        </w:p>
        <w:p w:rsidR="0086775E" w:rsidRPr="0086775E" w:rsidRDefault="001B0C7D">
          <w:pPr>
            <w:pStyle w:val="20"/>
            <w:rPr>
              <w:rFonts w:cstheme="minorBidi"/>
              <w:noProof/>
              <w:sz w:val="21"/>
            </w:rPr>
          </w:pPr>
          <w:hyperlink w:anchor="_Toc56612968" w:history="1">
            <w:r w:rsidR="0086775E" w:rsidRPr="0086775E">
              <w:rPr>
                <w:rStyle w:val="a7"/>
                <w:rFonts w:ascii="仿宋_GB2312" w:eastAsia="仿宋_GB2312" w:hAnsiTheme="majorHAnsi" w:cstheme="majorBidi"/>
                <w:b/>
                <w:bCs/>
                <w:noProof/>
              </w:rPr>
              <w:t>18.重大非传染性疾病临床防控技术</w:t>
            </w:r>
            <w:r w:rsidR="0086775E" w:rsidRPr="0086775E">
              <w:rPr>
                <w:noProof/>
                <w:webHidden/>
              </w:rPr>
              <w:tab/>
            </w:r>
            <w:r w:rsidRPr="0086775E">
              <w:rPr>
                <w:noProof/>
                <w:webHidden/>
              </w:rPr>
              <w:fldChar w:fldCharType="begin"/>
            </w:r>
            <w:r w:rsidR="0086775E" w:rsidRPr="0086775E">
              <w:rPr>
                <w:noProof/>
                <w:webHidden/>
              </w:rPr>
              <w:instrText xml:space="preserve"> PAGEREF _Toc56612968 \h </w:instrText>
            </w:r>
            <w:r w:rsidRPr="0086775E">
              <w:rPr>
                <w:noProof/>
                <w:webHidden/>
              </w:rPr>
            </w:r>
            <w:r w:rsidRPr="0086775E">
              <w:rPr>
                <w:noProof/>
                <w:webHidden/>
              </w:rPr>
              <w:fldChar w:fldCharType="separate"/>
            </w:r>
            <w:r w:rsidR="0086775E" w:rsidRPr="0086775E">
              <w:rPr>
                <w:noProof/>
                <w:webHidden/>
              </w:rPr>
              <w:t>21</w:t>
            </w:r>
            <w:r w:rsidRPr="0086775E">
              <w:rPr>
                <w:noProof/>
                <w:webHidden/>
              </w:rPr>
              <w:fldChar w:fldCharType="end"/>
            </w:r>
          </w:hyperlink>
        </w:p>
        <w:p w:rsidR="0086775E" w:rsidRPr="0086775E" w:rsidRDefault="001B0C7D">
          <w:pPr>
            <w:pStyle w:val="20"/>
            <w:rPr>
              <w:rFonts w:cstheme="minorBidi"/>
              <w:noProof/>
              <w:sz w:val="21"/>
            </w:rPr>
          </w:pPr>
          <w:hyperlink w:anchor="_Toc56612969" w:history="1">
            <w:r w:rsidR="0086775E" w:rsidRPr="0086775E">
              <w:rPr>
                <w:rStyle w:val="a7"/>
                <w:rFonts w:ascii="仿宋_GB2312" w:eastAsia="仿宋_GB2312" w:hAnsiTheme="majorHAnsi" w:cstheme="majorBidi"/>
                <w:b/>
                <w:bCs/>
                <w:noProof/>
              </w:rPr>
              <w:t>19.常见病、多发病诊治技术</w:t>
            </w:r>
            <w:r w:rsidR="0086775E" w:rsidRPr="0086775E">
              <w:rPr>
                <w:noProof/>
                <w:webHidden/>
              </w:rPr>
              <w:tab/>
            </w:r>
            <w:r w:rsidRPr="0086775E">
              <w:rPr>
                <w:noProof/>
                <w:webHidden/>
              </w:rPr>
              <w:fldChar w:fldCharType="begin"/>
            </w:r>
            <w:r w:rsidR="0086775E" w:rsidRPr="0086775E">
              <w:rPr>
                <w:noProof/>
                <w:webHidden/>
              </w:rPr>
              <w:instrText xml:space="preserve"> PAGEREF _Toc56612969 \h </w:instrText>
            </w:r>
            <w:r w:rsidRPr="0086775E">
              <w:rPr>
                <w:noProof/>
                <w:webHidden/>
              </w:rPr>
            </w:r>
            <w:r w:rsidRPr="0086775E">
              <w:rPr>
                <w:noProof/>
                <w:webHidden/>
              </w:rPr>
              <w:fldChar w:fldCharType="separate"/>
            </w:r>
            <w:r w:rsidR="0086775E" w:rsidRPr="0086775E">
              <w:rPr>
                <w:noProof/>
                <w:webHidden/>
              </w:rPr>
              <w:t>22</w:t>
            </w:r>
            <w:r w:rsidRPr="0086775E">
              <w:rPr>
                <w:noProof/>
                <w:webHidden/>
              </w:rPr>
              <w:fldChar w:fldCharType="end"/>
            </w:r>
          </w:hyperlink>
        </w:p>
        <w:p w:rsidR="0086775E" w:rsidRPr="0086775E" w:rsidRDefault="001B0C7D">
          <w:pPr>
            <w:pStyle w:val="20"/>
            <w:rPr>
              <w:rFonts w:cstheme="minorBidi"/>
              <w:noProof/>
              <w:sz w:val="21"/>
            </w:rPr>
          </w:pPr>
          <w:hyperlink w:anchor="_Toc56612970" w:history="1">
            <w:r w:rsidR="0086775E" w:rsidRPr="0086775E">
              <w:rPr>
                <w:rStyle w:val="a7"/>
                <w:rFonts w:ascii="仿宋_GB2312" w:eastAsia="仿宋_GB2312" w:hAnsiTheme="majorHAnsi" w:cstheme="majorBidi"/>
                <w:b/>
                <w:bCs/>
                <w:noProof/>
              </w:rPr>
              <w:t>20.生物诊疗技术、生物医用材料及高端医疗器械</w:t>
            </w:r>
            <w:r w:rsidR="0086775E" w:rsidRPr="0086775E">
              <w:rPr>
                <w:noProof/>
                <w:webHidden/>
              </w:rPr>
              <w:tab/>
            </w:r>
            <w:r w:rsidRPr="0086775E">
              <w:rPr>
                <w:noProof/>
                <w:webHidden/>
              </w:rPr>
              <w:fldChar w:fldCharType="begin"/>
            </w:r>
            <w:r w:rsidR="0086775E" w:rsidRPr="0086775E">
              <w:rPr>
                <w:noProof/>
                <w:webHidden/>
              </w:rPr>
              <w:instrText xml:space="preserve"> PAGEREF _Toc56612970 \h </w:instrText>
            </w:r>
            <w:r w:rsidRPr="0086775E">
              <w:rPr>
                <w:noProof/>
                <w:webHidden/>
              </w:rPr>
            </w:r>
            <w:r w:rsidRPr="0086775E">
              <w:rPr>
                <w:noProof/>
                <w:webHidden/>
              </w:rPr>
              <w:fldChar w:fldCharType="separate"/>
            </w:r>
            <w:r w:rsidR="0086775E" w:rsidRPr="0086775E">
              <w:rPr>
                <w:noProof/>
                <w:webHidden/>
              </w:rPr>
              <w:t>24</w:t>
            </w:r>
            <w:r w:rsidRPr="0086775E">
              <w:rPr>
                <w:noProof/>
                <w:webHidden/>
              </w:rPr>
              <w:fldChar w:fldCharType="end"/>
            </w:r>
          </w:hyperlink>
        </w:p>
        <w:p w:rsidR="0086775E" w:rsidRPr="0086775E" w:rsidRDefault="001B0C7D">
          <w:pPr>
            <w:pStyle w:val="20"/>
            <w:rPr>
              <w:rFonts w:cstheme="minorBidi"/>
              <w:noProof/>
              <w:sz w:val="21"/>
            </w:rPr>
          </w:pPr>
          <w:hyperlink w:anchor="_Toc56612971" w:history="1">
            <w:r w:rsidR="0086775E" w:rsidRPr="0086775E">
              <w:rPr>
                <w:rStyle w:val="a7"/>
                <w:rFonts w:ascii="仿宋_GB2312" w:eastAsia="仿宋_GB2312" w:hAnsi="等线 Light"/>
                <w:b/>
                <w:bCs/>
                <w:noProof/>
              </w:rPr>
              <w:t>21.蒙中医药防治重大疾病</w:t>
            </w:r>
            <w:r w:rsidR="0086775E" w:rsidRPr="0086775E">
              <w:rPr>
                <w:noProof/>
                <w:webHidden/>
              </w:rPr>
              <w:tab/>
            </w:r>
            <w:r w:rsidRPr="0086775E">
              <w:rPr>
                <w:noProof/>
                <w:webHidden/>
              </w:rPr>
              <w:fldChar w:fldCharType="begin"/>
            </w:r>
            <w:r w:rsidR="0086775E" w:rsidRPr="0086775E">
              <w:rPr>
                <w:noProof/>
                <w:webHidden/>
              </w:rPr>
              <w:instrText xml:space="preserve"> PAGEREF _Toc56612971 \h </w:instrText>
            </w:r>
            <w:r w:rsidRPr="0086775E">
              <w:rPr>
                <w:noProof/>
                <w:webHidden/>
              </w:rPr>
            </w:r>
            <w:r w:rsidRPr="0086775E">
              <w:rPr>
                <w:noProof/>
                <w:webHidden/>
              </w:rPr>
              <w:fldChar w:fldCharType="separate"/>
            </w:r>
            <w:r w:rsidR="0086775E" w:rsidRPr="0086775E">
              <w:rPr>
                <w:noProof/>
                <w:webHidden/>
              </w:rPr>
              <w:t>25</w:t>
            </w:r>
            <w:r w:rsidRPr="0086775E">
              <w:rPr>
                <w:noProof/>
                <w:webHidden/>
              </w:rPr>
              <w:fldChar w:fldCharType="end"/>
            </w:r>
          </w:hyperlink>
        </w:p>
        <w:p w:rsidR="0086775E" w:rsidRPr="0086775E" w:rsidRDefault="001B0C7D">
          <w:pPr>
            <w:pStyle w:val="20"/>
            <w:rPr>
              <w:rFonts w:cstheme="minorBidi"/>
              <w:noProof/>
              <w:sz w:val="21"/>
            </w:rPr>
          </w:pPr>
          <w:hyperlink w:anchor="_Toc56612972" w:history="1">
            <w:r w:rsidR="0086775E" w:rsidRPr="0086775E">
              <w:rPr>
                <w:rStyle w:val="a7"/>
                <w:rFonts w:ascii="仿宋_GB2312" w:eastAsia="仿宋_GB2312" w:hAnsi="等线 Light"/>
                <w:b/>
                <w:bCs/>
                <w:noProof/>
              </w:rPr>
              <w:t>22.蒙中药资源保障</w:t>
            </w:r>
            <w:r w:rsidR="0086775E" w:rsidRPr="0086775E">
              <w:rPr>
                <w:noProof/>
                <w:webHidden/>
              </w:rPr>
              <w:tab/>
            </w:r>
            <w:r w:rsidRPr="0086775E">
              <w:rPr>
                <w:noProof/>
                <w:webHidden/>
              </w:rPr>
              <w:fldChar w:fldCharType="begin"/>
            </w:r>
            <w:r w:rsidR="0086775E" w:rsidRPr="0086775E">
              <w:rPr>
                <w:noProof/>
                <w:webHidden/>
              </w:rPr>
              <w:instrText xml:space="preserve"> PAGEREF _Toc56612972 \h </w:instrText>
            </w:r>
            <w:r w:rsidRPr="0086775E">
              <w:rPr>
                <w:noProof/>
                <w:webHidden/>
              </w:rPr>
            </w:r>
            <w:r w:rsidRPr="0086775E">
              <w:rPr>
                <w:noProof/>
                <w:webHidden/>
              </w:rPr>
              <w:fldChar w:fldCharType="separate"/>
            </w:r>
            <w:r w:rsidR="0086775E" w:rsidRPr="0086775E">
              <w:rPr>
                <w:noProof/>
                <w:webHidden/>
              </w:rPr>
              <w:t>26</w:t>
            </w:r>
            <w:r w:rsidRPr="0086775E">
              <w:rPr>
                <w:noProof/>
                <w:webHidden/>
              </w:rPr>
              <w:fldChar w:fldCharType="end"/>
            </w:r>
          </w:hyperlink>
        </w:p>
        <w:p w:rsidR="0086775E" w:rsidRPr="0086775E" w:rsidRDefault="001B0C7D">
          <w:pPr>
            <w:pStyle w:val="20"/>
            <w:rPr>
              <w:rFonts w:cstheme="minorBidi"/>
              <w:noProof/>
              <w:sz w:val="21"/>
            </w:rPr>
          </w:pPr>
          <w:hyperlink w:anchor="_Toc56612973" w:history="1">
            <w:r w:rsidR="0086775E" w:rsidRPr="0086775E">
              <w:rPr>
                <w:rStyle w:val="a7"/>
                <w:rFonts w:ascii="仿宋_GB2312" w:eastAsia="仿宋_GB2312" w:hAnsi="等线 Light"/>
                <w:b/>
                <w:bCs/>
                <w:noProof/>
              </w:rPr>
              <w:t>23.生物医药</w:t>
            </w:r>
            <w:r w:rsidR="0086775E" w:rsidRPr="0086775E">
              <w:rPr>
                <w:noProof/>
                <w:webHidden/>
              </w:rPr>
              <w:tab/>
            </w:r>
            <w:r w:rsidRPr="0086775E">
              <w:rPr>
                <w:noProof/>
                <w:webHidden/>
              </w:rPr>
              <w:fldChar w:fldCharType="begin"/>
            </w:r>
            <w:r w:rsidR="0086775E" w:rsidRPr="0086775E">
              <w:rPr>
                <w:noProof/>
                <w:webHidden/>
              </w:rPr>
              <w:instrText xml:space="preserve"> PAGEREF _Toc56612973 \h </w:instrText>
            </w:r>
            <w:r w:rsidRPr="0086775E">
              <w:rPr>
                <w:noProof/>
                <w:webHidden/>
              </w:rPr>
            </w:r>
            <w:r w:rsidRPr="0086775E">
              <w:rPr>
                <w:noProof/>
                <w:webHidden/>
              </w:rPr>
              <w:fldChar w:fldCharType="separate"/>
            </w:r>
            <w:r w:rsidR="0086775E" w:rsidRPr="0086775E">
              <w:rPr>
                <w:noProof/>
                <w:webHidden/>
              </w:rPr>
              <w:t>27</w:t>
            </w:r>
            <w:r w:rsidRPr="0086775E">
              <w:rPr>
                <w:noProof/>
                <w:webHidden/>
              </w:rPr>
              <w:fldChar w:fldCharType="end"/>
            </w:r>
          </w:hyperlink>
        </w:p>
        <w:p w:rsidR="0086775E" w:rsidRPr="0086775E" w:rsidRDefault="001B0C7D">
          <w:pPr>
            <w:pStyle w:val="20"/>
            <w:rPr>
              <w:rFonts w:cstheme="minorBidi"/>
              <w:noProof/>
              <w:sz w:val="21"/>
            </w:rPr>
          </w:pPr>
          <w:hyperlink w:anchor="_Toc56612974" w:history="1">
            <w:r w:rsidR="0086775E" w:rsidRPr="0086775E">
              <w:rPr>
                <w:rStyle w:val="a7"/>
                <w:rFonts w:ascii="仿宋_GB2312" w:eastAsia="仿宋_GB2312" w:hAnsi="等线 Light"/>
                <w:b/>
                <w:bCs/>
                <w:noProof/>
              </w:rPr>
              <w:t>24.食品安全</w:t>
            </w:r>
            <w:r w:rsidR="0086775E" w:rsidRPr="0086775E">
              <w:rPr>
                <w:noProof/>
                <w:webHidden/>
              </w:rPr>
              <w:tab/>
            </w:r>
            <w:r w:rsidRPr="0086775E">
              <w:rPr>
                <w:noProof/>
                <w:webHidden/>
              </w:rPr>
              <w:fldChar w:fldCharType="begin"/>
            </w:r>
            <w:r w:rsidR="0086775E" w:rsidRPr="0086775E">
              <w:rPr>
                <w:noProof/>
                <w:webHidden/>
              </w:rPr>
              <w:instrText xml:space="preserve"> PAGEREF _Toc56612974 \h </w:instrText>
            </w:r>
            <w:r w:rsidRPr="0086775E">
              <w:rPr>
                <w:noProof/>
                <w:webHidden/>
              </w:rPr>
            </w:r>
            <w:r w:rsidRPr="0086775E">
              <w:rPr>
                <w:noProof/>
                <w:webHidden/>
              </w:rPr>
              <w:fldChar w:fldCharType="separate"/>
            </w:r>
            <w:r w:rsidR="0086775E" w:rsidRPr="0086775E">
              <w:rPr>
                <w:noProof/>
                <w:webHidden/>
              </w:rPr>
              <w:t>27</w:t>
            </w:r>
            <w:r w:rsidRPr="0086775E">
              <w:rPr>
                <w:noProof/>
                <w:webHidden/>
              </w:rPr>
              <w:fldChar w:fldCharType="end"/>
            </w:r>
          </w:hyperlink>
        </w:p>
        <w:p w:rsidR="0086775E" w:rsidRPr="0086775E" w:rsidRDefault="001B0C7D">
          <w:pPr>
            <w:pStyle w:val="20"/>
            <w:rPr>
              <w:rFonts w:cstheme="minorBidi"/>
              <w:noProof/>
              <w:sz w:val="21"/>
            </w:rPr>
          </w:pPr>
          <w:hyperlink w:anchor="_Toc56612975" w:history="1">
            <w:r w:rsidR="0086775E" w:rsidRPr="0086775E">
              <w:rPr>
                <w:rStyle w:val="a7"/>
                <w:rFonts w:ascii="仿宋_GB2312" w:eastAsia="仿宋_GB2312" w:hAnsi="等线 Light"/>
                <w:b/>
                <w:bCs/>
                <w:noProof/>
              </w:rPr>
              <w:t>25.公共安全</w:t>
            </w:r>
            <w:r w:rsidR="0086775E" w:rsidRPr="0086775E">
              <w:rPr>
                <w:noProof/>
                <w:webHidden/>
              </w:rPr>
              <w:tab/>
            </w:r>
            <w:r w:rsidRPr="0086775E">
              <w:rPr>
                <w:noProof/>
                <w:webHidden/>
              </w:rPr>
              <w:fldChar w:fldCharType="begin"/>
            </w:r>
            <w:r w:rsidR="0086775E" w:rsidRPr="0086775E">
              <w:rPr>
                <w:noProof/>
                <w:webHidden/>
              </w:rPr>
              <w:instrText xml:space="preserve"> PAGEREF _Toc56612975 \h </w:instrText>
            </w:r>
            <w:r w:rsidRPr="0086775E">
              <w:rPr>
                <w:noProof/>
                <w:webHidden/>
              </w:rPr>
            </w:r>
            <w:r w:rsidRPr="0086775E">
              <w:rPr>
                <w:noProof/>
                <w:webHidden/>
              </w:rPr>
              <w:fldChar w:fldCharType="separate"/>
            </w:r>
            <w:r w:rsidR="0086775E" w:rsidRPr="0086775E">
              <w:rPr>
                <w:noProof/>
                <w:webHidden/>
              </w:rPr>
              <w:t>27</w:t>
            </w:r>
            <w:r w:rsidRPr="0086775E">
              <w:rPr>
                <w:noProof/>
                <w:webHidden/>
              </w:rPr>
              <w:fldChar w:fldCharType="end"/>
            </w:r>
          </w:hyperlink>
        </w:p>
        <w:p w:rsidR="0086775E" w:rsidRPr="0086775E" w:rsidRDefault="001B0C7D">
          <w:pPr>
            <w:pStyle w:val="20"/>
            <w:rPr>
              <w:rFonts w:cstheme="minorBidi"/>
              <w:noProof/>
              <w:sz w:val="21"/>
            </w:rPr>
          </w:pPr>
          <w:hyperlink w:anchor="_Toc56612976" w:history="1">
            <w:r w:rsidR="0086775E" w:rsidRPr="0086775E">
              <w:rPr>
                <w:rStyle w:val="a7"/>
                <w:rFonts w:ascii="仿宋_GB2312" w:eastAsia="仿宋_GB2312" w:hAnsi="等线 Light"/>
                <w:b/>
                <w:bCs/>
                <w:noProof/>
              </w:rPr>
              <w:t>26.文化与科技融合</w:t>
            </w:r>
            <w:r w:rsidR="0086775E" w:rsidRPr="0086775E">
              <w:rPr>
                <w:noProof/>
                <w:webHidden/>
              </w:rPr>
              <w:tab/>
            </w:r>
            <w:r w:rsidRPr="0086775E">
              <w:rPr>
                <w:noProof/>
                <w:webHidden/>
              </w:rPr>
              <w:fldChar w:fldCharType="begin"/>
            </w:r>
            <w:r w:rsidR="0086775E" w:rsidRPr="0086775E">
              <w:rPr>
                <w:noProof/>
                <w:webHidden/>
              </w:rPr>
              <w:instrText xml:space="preserve"> PAGEREF _Toc56612976 \h </w:instrText>
            </w:r>
            <w:r w:rsidRPr="0086775E">
              <w:rPr>
                <w:noProof/>
                <w:webHidden/>
              </w:rPr>
            </w:r>
            <w:r w:rsidRPr="0086775E">
              <w:rPr>
                <w:noProof/>
                <w:webHidden/>
              </w:rPr>
              <w:fldChar w:fldCharType="separate"/>
            </w:r>
            <w:r w:rsidR="0086775E" w:rsidRPr="0086775E">
              <w:rPr>
                <w:noProof/>
                <w:webHidden/>
              </w:rPr>
              <w:t>29</w:t>
            </w:r>
            <w:r w:rsidRPr="0086775E">
              <w:rPr>
                <w:noProof/>
                <w:webHidden/>
              </w:rPr>
              <w:fldChar w:fldCharType="end"/>
            </w:r>
          </w:hyperlink>
        </w:p>
        <w:p w:rsidR="00F9578F" w:rsidRPr="0086775E" w:rsidRDefault="001B0C7D">
          <w:pPr>
            <w:spacing w:line="300" w:lineRule="exact"/>
            <w:rPr>
              <w:kern w:val="0"/>
            </w:rPr>
          </w:pPr>
          <w:r w:rsidRPr="0086775E">
            <w:rPr>
              <w:rFonts w:ascii="楷体" w:eastAsia="楷体" w:hAnsi="楷体"/>
              <w:b/>
              <w:bCs/>
              <w:kern w:val="0"/>
              <w:lang w:val="zh-CN"/>
            </w:rPr>
            <w:fldChar w:fldCharType="end"/>
          </w:r>
        </w:p>
      </w:sdtContent>
    </w:sdt>
    <w:p w:rsidR="00F9578F" w:rsidRPr="0086775E" w:rsidRDefault="005030DB">
      <w:pPr>
        <w:widowControl/>
        <w:jc w:val="center"/>
        <w:rPr>
          <w:rFonts w:ascii="方正小标宋简体" w:eastAsia="方正小标宋简体" w:hAnsi="宋体"/>
          <w:kern w:val="0"/>
          <w:sz w:val="44"/>
          <w:szCs w:val="44"/>
        </w:rPr>
      </w:pPr>
      <w:r w:rsidRPr="0086775E">
        <w:rPr>
          <w:rFonts w:ascii="方正小标宋简体" w:eastAsia="方正小标宋简体" w:hAnsi="宋体" w:cs="Times New Roman"/>
          <w:kern w:val="0"/>
          <w:sz w:val="44"/>
          <w:szCs w:val="44"/>
        </w:rPr>
        <w:br w:type="page"/>
      </w:r>
      <w:r w:rsidRPr="0086775E">
        <w:rPr>
          <w:rFonts w:ascii="方正小标宋简体" w:eastAsia="方正小标宋简体" w:hAnsi="宋体" w:cs="Times New Roman"/>
          <w:kern w:val="0"/>
          <w:sz w:val="44"/>
          <w:szCs w:val="44"/>
        </w:rPr>
        <w:lastRenderedPageBreak/>
        <w:t>2021</w:t>
      </w:r>
      <w:r w:rsidRPr="0086775E">
        <w:rPr>
          <w:rFonts w:ascii="方正小标宋简体" w:eastAsia="方正小标宋简体" w:hAnsi="宋体" w:cs="Times New Roman" w:hint="eastAsia"/>
          <w:kern w:val="0"/>
          <w:sz w:val="44"/>
          <w:szCs w:val="44"/>
        </w:rPr>
        <w:t>年</w:t>
      </w:r>
      <w:r w:rsidR="00156D1F">
        <w:rPr>
          <w:rFonts w:ascii="方正小标宋简体" w:eastAsia="方正小标宋简体" w:hAnsi="宋体" w:cs="Times New Roman" w:hint="eastAsia"/>
          <w:kern w:val="0"/>
          <w:sz w:val="44"/>
          <w:szCs w:val="44"/>
        </w:rPr>
        <w:t>度</w:t>
      </w:r>
      <w:bookmarkStart w:id="0" w:name="_GoBack"/>
      <w:bookmarkEnd w:id="0"/>
      <w:r w:rsidRPr="0086775E">
        <w:rPr>
          <w:rFonts w:ascii="方正小标宋简体" w:eastAsia="方正小标宋简体" w:hAnsi="宋体" w:cs="Times New Roman" w:hint="eastAsia"/>
          <w:kern w:val="0"/>
          <w:sz w:val="44"/>
          <w:szCs w:val="44"/>
        </w:rPr>
        <w:t>内蒙古自治区</w:t>
      </w:r>
      <w:r w:rsidRPr="0086775E">
        <w:rPr>
          <w:rFonts w:ascii="方正小标宋简体" w:eastAsia="方正小标宋简体" w:hAnsi="宋体" w:hint="eastAsia"/>
          <w:kern w:val="0"/>
          <w:sz w:val="44"/>
          <w:szCs w:val="44"/>
        </w:rPr>
        <w:t>关键技术攻关</w:t>
      </w:r>
    </w:p>
    <w:p w:rsidR="00F9578F" w:rsidRPr="0086775E" w:rsidRDefault="005030DB">
      <w:pPr>
        <w:spacing w:line="560" w:lineRule="exact"/>
        <w:jc w:val="center"/>
        <w:rPr>
          <w:rFonts w:ascii="方正小标宋简体" w:eastAsia="方正小标宋简体" w:hAnsi="宋体" w:cs="Times New Roman"/>
          <w:kern w:val="0"/>
          <w:sz w:val="44"/>
          <w:szCs w:val="44"/>
        </w:rPr>
      </w:pPr>
      <w:r w:rsidRPr="0086775E">
        <w:rPr>
          <w:rFonts w:ascii="方正小标宋简体" w:eastAsia="方正小标宋简体" w:hAnsi="宋体" w:hint="eastAsia"/>
          <w:kern w:val="0"/>
          <w:sz w:val="44"/>
          <w:szCs w:val="44"/>
        </w:rPr>
        <w:t>计划</w:t>
      </w:r>
      <w:r w:rsidRPr="0086775E">
        <w:rPr>
          <w:rFonts w:ascii="方正小标宋简体" w:eastAsia="方正小标宋简体" w:hAnsi="宋体" w:cs="Times New Roman"/>
          <w:kern w:val="0"/>
          <w:sz w:val="44"/>
          <w:szCs w:val="44"/>
        </w:rPr>
        <w:t>项目</w:t>
      </w:r>
      <w:r w:rsidRPr="0086775E">
        <w:rPr>
          <w:rFonts w:ascii="方正小标宋简体" w:eastAsia="方正小标宋简体" w:hAnsi="宋体" w:cs="Times New Roman" w:hint="eastAsia"/>
          <w:kern w:val="0"/>
          <w:sz w:val="44"/>
          <w:szCs w:val="44"/>
        </w:rPr>
        <w:t>申报指南</w:t>
      </w:r>
    </w:p>
    <w:p w:rsidR="00F9578F" w:rsidRPr="0086775E" w:rsidRDefault="005030DB">
      <w:pPr>
        <w:pStyle w:val="1"/>
        <w:rPr>
          <w:rFonts w:ascii="黑体" w:eastAsia="黑体" w:hAnsi="黑体"/>
          <w:b w:val="0"/>
          <w:kern w:val="0"/>
          <w:sz w:val="32"/>
          <w:szCs w:val="32"/>
        </w:rPr>
      </w:pPr>
      <w:bookmarkStart w:id="1" w:name="_Toc53649091"/>
      <w:bookmarkStart w:id="2" w:name="_Toc56612947"/>
      <w:r w:rsidRPr="0086775E">
        <w:rPr>
          <w:rFonts w:ascii="黑体" w:eastAsia="黑体" w:hAnsi="黑体" w:hint="eastAsia"/>
          <w:b w:val="0"/>
          <w:kern w:val="0"/>
          <w:sz w:val="32"/>
          <w:szCs w:val="32"/>
        </w:rPr>
        <w:t>一</w:t>
      </w:r>
      <w:r w:rsidRPr="0086775E">
        <w:rPr>
          <w:rFonts w:ascii="黑体" w:eastAsia="黑体" w:hAnsi="黑体"/>
          <w:b w:val="0"/>
          <w:kern w:val="0"/>
          <w:sz w:val="32"/>
          <w:szCs w:val="32"/>
        </w:rPr>
        <w:t>、</w:t>
      </w:r>
      <w:r w:rsidRPr="0086775E">
        <w:rPr>
          <w:rFonts w:ascii="黑体" w:eastAsia="黑体" w:hAnsi="黑体" w:hint="eastAsia"/>
          <w:b w:val="0"/>
          <w:kern w:val="0"/>
          <w:sz w:val="32"/>
          <w:szCs w:val="32"/>
        </w:rPr>
        <w:t>高</w:t>
      </w:r>
      <w:r w:rsidRPr="0086775E">
        <w:rPr>
          <w:rFonts w:ascii="黑体" w:eastAsia="黑体" w:hAnsi="黑体"/>
          <w:b w:val="0"/>
          <w:kern w:val="0"/>
          <w:sz w:val="32"/>
          <w:szCs w:val="32"/>
        </w:rPr>
        <w:t>新技术领域</w:t>
      </w:r>
      <w:bookmarkEnd w:id="1"/>
      <w:bookmarkEnd w:id="2"/>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3" w:name="_Toc53649092"/>
      <w:bookmarkStart w:id="4" w:name="_Toc56612948"/>
      <w:r w:rsidRPr="0086775E">
        <w:rPr>
          <w:rFonts w:ascii="仿宋_GB2312" w:eastAsia="仿宋_GB2312" w:hAnsiTheme="majorHAnsi" w:cstheme="majorBidi" w:hint="eastAsia"/>
          <w:b/>
          <w:bCs/>
          <w:kern w:val="0"/>
          <w:sz w:val="32"/>
          <w:szCs w:val="32"/>
        </w:rPr>
        <w:t>1</w:t>
      </w:r>
      <w:r w:rsidRPr="0086775E">
        <w:rPr>
          <w:rFonts w:ascii="仿宋_GB2312" w:eastAsia="仿宋_GB2312" w:hAnsiTheme="majorHAnsi" w:cstheme="majorBidi"/>
          <w:b/>
          <w:bCs/>
          <w:kern w:val="0"/>
          <w:sz w:val="32"/>
          <w:szCs w:val="32"/>
        </w:rPr>
        <w:t>.能源</w:t>
      </w:r>
      <w:bookmarkEnd w:id="3"/>
      <w:bookmarkEnd w:id="4"/>
    </w:p>
    <w:p w:rsidR="00F9578F" w:rsidRPr="0086775E" w:rsidRDefault="005030DB" w:rsidP="001A20A1">
      <w:pPr>
        <w:spacing w:afterLines="50"/>
        <w:rPr>
          <w:rFonts w:ascii="楷体_GB2312" w:eastAsia="楷体_GB2312" w:hAnsi="Times New Roman" w:cs="Times New Roman"/>
          <w:b/>
          <w:w w:val="90"/>
          <w:kern w:val="0"/>
          <w:sz w:val="32"/>
          <w:szCs w:val="32"/>
        </w:rPr>
      </w:pPr>
      <w:r w:rsidRPr="0086775E">
        <w:rPr>
          <w:rFonts w:ascii="楷体_GB2312" w:eastAsia="楷体_GB2312" w:hAnsi="Times New Roman" w:cs="Times New Roman"/>
          <w:b/>
          <w:w w:val="90"/>
          <w:kern w:val="0"/>
          <w:sz w:val="32"/>
          <w:szCs w:val="32"/>
        </w:rPr>
        <w:t>（</w:t>
      </w:r>
      <w:r w:rsidR="00A0707A" w:rsidRPr="00A0707A">
        <w:rPr>
          <w:rFonts w:ascii="楷体_GB2312" w:eastAsia="楷体_GB2312" w:hAnsi="Times New Roman" w:cs="Times New Roman" w:hint="eastAsia"/>
          <w:b/>
          <w:w w:val="90"/>
          <w:kern w:val="0"/>
          <w:sz w:val="32"/>
          <w:szCs w:val="32"/>
        </w:rPr>
        <w:t>除国际招标项目外，</w:t>
      </w:r>
      <w:r w:rsidRPr="0086775E">
        <w:rPr>
          <w:rFonts w:ascii="楷体_GB2312" w:eastAsia="楷体_GB2312" w:hAnsi="Times New Roman" w:cs="Times New Roman"/>
          <w:b/>
          <w:w w:val="90"/>
          <w:kern w:val="0"/>
          <w:sz w:val="32"/>
          <w:szCs w:val="32"/>
        </w:rPr>
        <w:t>该</w:t>
      </w:r>
      <w:r w:rsidRPr="0086775E">
        <w:rPr>
          <w:rFonts w:ascii="楷体_GB2312" w:eastAsia="楷体_GB2312" w:hAnsi="Times New Roman" w:cs="Times New Roman" w:hint="eastAsia"/>
          <w:b/>
          <w:w w:val="90"/>
          <w:kern w:val="0"/>
          <w:sz w:val="32"/>
          <w:szCs w:val="32"/>
        </w:rPr>
        <w:t>领域每</w:t>
      </w:r>
      <w:r w:rsidRPr="0086775E">
        <w:rPr>
          <w:rFonts w:ascii="楷体_GB2312" w:eastAsia="楷体_GB2312" w:hAnsi="Times New Roman" w:cs="Times New Roman"/>
          <w:b/>
          <w:w w:val="90"/>
          <w:kern w:val="0"/>
          <w:sz w:val="32"/>
          <w:szCs w:val="32"/>
        </w:rPr>
        <w:t>个项目</w:t>
      </w:r>
      <w:r w:rsidRPr="0086775E">
        <w:rPr>
          <w:rFonts w:ascii="楷体_GB2312" w:eastAsia="楷体_GB2312" w:hAnsi="Times New Roman" w:cs="Times New Roman" w:hint="eastAsia"/>
          <w:b/>
          <w:w w:val="90"/>
          <w:kern w:val="0"/>
          <w:sz w:val="32"/>
          <w:szCs w:val="32"/>
        </w:rPr>
        <w:t>支持</w:t>
      </w:r>
      <w:r w:rsidRPr="0086775E">
        <w:rPr>
          <w:rFonts w:ascii="楷体_GB2312" w:eastAsia="楷体_GB2312" w:hAnsi="Times New Roman" w:cs="Times New Roman"/>
          <w:b/>
          <w:w w:val="90"/>
          <w:kern w:val="0"/>
          <w:sz w:val="32"/>
          <w:szCs w:val="32"/>
        </w:rPr>
        <w:t>额度</w:t>
      </w:r>
      <w:r w:rsidRPr="0086775E">
        <w:rPr>
          <w:rFonts w:ascii="楷体_GB2312" w:eastAsia="楷体_GB2312" w:hAnsi="Times New Roman" w:cs="Times New Roman" w:hint="eastAsia"/>
          <w:b/>
          <w:w w:val="90"/>
          <w:kern w:val="0"/>
          <w:sz w:val="32"/>
          <w:szCs w:val="32"/>
        </w:rPr>
        <w:t>4</w:t>
      </w:r>
      <w:r w:rsidRPr="0086775E">
        <w:rPr>
          <w:rFonts w:ascii="楷体_GB2312" w:eastAsia="楷体_GB2312" w:hAnsi="Times New Roman" w:cs="Times New Roman"/>
          <w:b/>
          <w:w w:val="90"/>
          <w:kern w:val="0"/>
          <w:sz w:val="32"/>
          <w:szCs w:val="32"/>
        </w:rPr>
        <w:t>0-60万元</w:t>
      </w:r>
      <w:r w:rsidRPr="0086775E">
        <w:rPr>
          <w:rFonts w:ascii="楷体_GB2312" w:eastAsia="楷体_GB2312" w:hAnsi="Times New Roman" w:cs="Times New Roman" w:hint="eastAsia"/>
          <w:b/>
          <w:w w:val="90"/>
          <w:kern w:val="0"/>
          <w:sz w:val="32"/>
          <w:szCs w:val="32"/>
        </w:rPr>
        <w:t>,</w:t>
      </w:r>
      <w:r w:rsidRPr="0086775E">
        <w:rPr>
          <w:rFonts w:ascii="楷体_GB2312" w:eastAsia="楷体_GB2312" w:hAnsi="Times New Roman" w:cs="Times New Roman"/>
          <w:b/>
          <w:w w:val="90"/>
          <w:kern w:val="0"/>
          <w:sz w:val="32"/>
          <w:szCs w:val="32"/>
        </w:rPr>
        <w:t>项目</w:t>
      </w:r>
      <w:r w:rsidRPr="0086775E">
        <w:rPr>
          <w:rFonts w:ascii="楷体_GB2312" w:eastAsia="楷体_GB2312" w:hAnsi="Times New Roman" w:cs="Times New Roman" w:hint="eastAsia"/>
          <w:b/>
          <w:w w:val="90"/>
          <w:kern w:val="0"/>
          <w:sz w:val="32"/>
          <w:szCs w:val="32"/>
        </w:rPr>
        <w:t>执行期不超过3年</w:t>
      </w:r>
      <w:r w:rsidRPr="0086775E">
        <w:rPr>
          <w:rFonts w:ascii="楷体_GB2312" w:eastAsia="楷体_GB2312" w:hAnsi="Times New Roman" w:cs="Times New Roman"/>
          <w:b/>
          <w:w w:val="90"/>
          <w:kern w:val="0"/>
          <w:sz w:val="32"/>
          <w:szCs w:val="32"/>
        </w:rPr>
        <w:t>）</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Pr="0086775E">
        <w:rPr>
          <w:rFonts w:ascii="仿宋_GB2312" w:eastAsia="仿宋_GB2312" w:hAnsi="仿宋" w:hint="eastAsia"/>
          <w:kern w:val="0"/>
          <w:sz w:val="32"/>
          <w:szCs w:val="32"/>
        </w:rPr>
        <w:t>（</w:t>
      </w:r>
      <w:r w:rsidRPr="0086775E">
        <w:rPr>
          <w:rFonts w:ascii="仿宋_GB2312" w:eastAsia="仿宋_GB2312" w:hAnsi="Times New Roman" w:cs="Times New Roman" w:hint="eastAsia"/>
          <w:kern w:val="0"/>
          <w:sz w:val="32"/>
          <w:szCs w:val="32"/>
        </w:rPr>
        <w:t>指南代码1</w:t>
      </w:r>
      <w:r w:rsidRPr="0086775E">
        <w:rPr>
          <w:rFonts w:ascii="仿宋_GB2312" w:eastAsia="仿宋_GB2312" w:hAnsi="Times New Roman" w:cs="Times New Roman"/>
          <w:kern w:val="0"/>
          <w:sz w:val="32"/>
          <w:szCs w:val="32"/>
        </w:rPr>
        <w:t>0</w:t>
      </w:r>
      <w:r w:rsidRPr="0086775E">
        <w:rPr>
          <w:rFonts w:ascii="仿宋_GB2312" w:eastAsia="仿宋_GB2312" w:hAnsi="Times New Roman" w:cs="Times New Roman" w:hint="eastAsia"/>
          <w:kern w:val="0"/>
          <w:sz w:val="32"/>
          <w:szCs w:val="32"/>
        </w:rPr>
        <w:t>1）</w:t>
      </w:r>
      <w:r w:rsidRPr="0086775E">
        <w:rPr>
          <w:rFonts w:ascii="仿宋" w:eastAsia="仿宋" w:hAnsi="仿宋"/>
          <w:b/>
          <w:kern w:val="0"/>
          <w:sz w:val="32"/>
          <w:szCs w:val="32"/>
        </w:rPr>
        <w:t>：</w:t>
      </w:r>
      <w:r w:rsidRPr="0086775E">
        <w:rPr>
          <w:rFonts w:ascii="Times New Roman" w:eastAsia="仿宋_GB2312" w:hAnsi="Times New Roman" w:cs="Times New Roman"/>
          <w:kern w:val="0"/>
          <w:sz w:val="32"/>
          <w:szCs w:val="32"/>
        </w:rPr>
        <w:t>煤炭</w:t>
      </w:r>
      <w:r w:rsidRPr="0086775E">
        <w:rPr>
          <w:rFonts w:ascii="Times New Roman" w:eastAsia="仿宋_GB2312" w:hAnsi="Times New Roman" w:cs="Times New Roman" w:hint="eastAsia"/>
          <w:kern w:val="0"/>
          <w:sz w:val="32"/>
          <w:szCs w:val="32"/>
        </w:rPr>
        <w:t>清洁高效利用新技术新</w:t>
      </w:r>
      <w:r w:rsidRPr="0086775E">
        <w:rPr>
          <w:rFonts w:ascii="Times New Roman" w:eastAsia="仿宋_GB2312" w:hAnsi="Times New Roman" w:cs="Times New Roman"/>
          <w:kern w:val="0"/>
          <w:sz w:val="32"/>
          <w:szCs w:val="32"/>
        </w:rPr>
        <w:t>工艺</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r w:rsidRPr="0086775E">
        <w:rPr>
          <w:rFonts w:ascii="楷体_GB2312" w:eastAsia="楷体_GB2312" w:hAnsi="Times New Roman" w:cs="Times New Roman" w:hint="eastAsia"/>
          <w:b/>
          <w:kern w:val="0"/>
          <w:sz w:val="32"/>
          <w:szCs w:val="32"/>
        </w:rPr>
        <w:t>（该</w:t>
      </w:r>
      <w:r w:rsidRPr="0086775E">
        <w:rPr>
          <w:rFonts w:ascii="楷体_GB2312" w:eastAsia="楷体_GB2312" w:hAnsi="Times New Roman" w:cs="Times New Roman"/>
          <w:b/>
          <w:kern w:val="0"/>
          <w:sz w:val="32"/>
          <w:szCs w:val="32"/>
        </w:rPr>
        <w:t>方向</w:t>
      </w:r>
      <w:r w:rsidRPr="0086775E">
        <w:rPr>
          <w:rFonts w:ascii="楷体_GB2312" w:eastAsia="楷体_GB2312" w:hAnsi="Times New Roman" w:cs="Times New Roman" w:hint="eastAsia"/>
          <w:b/>
          <w:kern w:val="0"/>
          <w:sz w:val="32"/>
          <w:szCs w:val="32"/>
        </w:rPr>
        <w:t>只支持通过国际</w:t>
      </w:r>
      <w:r w:rsidRPr="0086775E">
        <w:rPr>
          <w:rFonts w:ascii="楷体_GB2312" w:eastAsia="楷体_GB2312" w:hAnsi="Times New Roman" w:cs="Times New Roman"/>
          <w:b/>
          <w:kern w:val="0"/>
          <w:sz w:val="32"/>
          <w:szCs w:val="32"/>
        </w:rPr>
        <w:t>招标</w:t>
      </w:r>
      <w:r w:rsidRPr="0086775E">
        <w:rPr>
          <w:rFonts w:ascii="楷体_GB2312" w:eastAsia="楷体_GB2312" w:hAnsi="Times New Roman" w:cs="Times New Roman" w:hint="eastAsia"/>
          <w:b/>
          <w:kern w:val="0"/>
          <w:sz w:val="32"/>
          <w:szCs w:val="32"/>
        </w:rPr>
        <w:t>引进</w:t>
      </w:r>
      <w:r w:rsidRPr="0086775E">
        <w:rPr>
          <w:rFonts w:ascii="楷体_GB2312" w:eastAsia="楷体_GB2312" w:hAnsi="Times New Roman" w:cs="Times New Roman"/>
          <w:b/>
          <w:kern w:val="0"/>
          <w:sz w:val="32"/>
          <w:szCs w:val="32"/>
        </w:rPr>
        <w:t>消化吸收国外先进技术，支持额度</w:t>
      </w:r>
      <w:r w:rsidRPr="0086775E">
        <w:rPr>
          <w:rFonts w:ascii="楷体_GB2312" w:eastAsia="楷体_GB2312" w:hAnsi="Times New Roman" w:cs="Times New Roman" w:hint="eastAsia"/>
          <w:b/>
          <w:kern w:val="0"/>
          <w:sz w:val="32"/>
          <w:szCs w:val="32"/>
        </w:rPr>
        <w:t>2</w:t>
      </w:r>
      <w:r w:rsidRPr="0086775E">
        <w:rPr>
          <w:rFonts w:ascii="楷体_GB2312" w:eastAsia="楷体_GB2312" w:hAnsi="Times New Roman" w:cs="Times New Roman"/>
          <w:b/>
          <w:kern w:val="0"/>
          <w:sz w:val="32"/>
          <w:szCs w:val="32"/>
        </w:rPr>
        <w:t>00-300</w:t>
      </w:r>
      <w:r w:rsidRPr="0086775E">
        <w:rPr>
          <w:rFonts w:ascii="楷体_GB2312" w:eastAsia="楷体_GB2312" w:hAnsi="Times New Roman" w:cs="Times New Roman" w:hint="eastAsia"/>
          <w:b/>
          <w:kern w:val="0"/>
          <w:sz w:val="32"/>
          <w:szCs w:val="32"/>
        </w:rPr>
        <w:t>万元）</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（指南代码1</w:t>
      </w:r>
      <w:r w:rsidRPr="0086775E">
        <w:rPr>
          <w:rFonts w:ascii="仿宋_GB2312" w:eastAsia="仿宋_GB2312" w:hAnsi="Times New Roman" w:cs="Times New Roman"/>
          <w:kern w:val="0"/>
          <w:sz w:val="32"/>
          <w:szCs w:val="32"/>
        </w:rPr>
        <w:t>02</w:t>
      </w:r>
      <w:r w:rsidRPr="0086775E">
        <w:rPr>
          <w:rFonts w:ascii="仿宋_GB2312" w:eastAsia="仿宋_GB2312" w:hAnsi="Times New Roman" w:cs="Times New Roman" w:hint="eastAsia"/>
          <w:kern w:val="0"/>
          <w:sz w:val="32"/>
          <w:szCs w:val="32"/>
        </w:rPr>
        <w:t>）</w:t>
      </w:r>
      <w:r w:rsidRPr="0086775E">
        <w:rPr>
          <w:rFonts w:ascii="仿宋" w:eastAsia="仿宋" w:hAnsi="仿宋"/>
          <w:b/>
          <w:kern w:val="0"/>
          <w:sz w:val="32"/>
          <w:szCs w:val="32"/>
        </w:rPr>
        <w:t>：</w:t>
      </w:r>
      <w:r w:rsidRPr="0086775E">
        <w:rPr>
          <w:rFonts w:ascii="仿宋_GB2312" w:eastAsia="仿宋_GB2312" w:hAnsi="仿宋" w:hint="eastAsia"/>
          <w:kern w:val="0"/>
          <w:sz w:val="32"/>
          <w:szCs w:val="32"/>
        </w:rPr>
        <w:t>煤矿开采环境快速感知技术和采煤机智能调控装置</w:t>
      </w:r>
      <w:r w:rsidR="00F21BFC" w:rsidRPr="00F21BFC">
        <w:rPr>
          <w:rFonts w:ascii="仿宋_GB2312" w:eastAsia="仿宋_GB2312" w:hAnsi="仿宋" w:hint="eastAsia"/>
          <w:kern w:val="0"/>
          <w:sz w:val="32"/>
          <w:szCs w:val="32"/>
        </w:rPr>
        <w:t>研制</w:t>
      </w:r>
      <w:r w:rsidRPr="0086775E">
        <w:rPr>
          <w:rFonts w:ascii="仿宋_GB2312" w:eastAsia="仿宋_GB2312" w:hAnsi="仿宋" w:hint="eastAsia"/>
          <w:kern w:val="0"/>
          <w:sz w:val="32"/>
          <w:szCs w:val="32"/>
        </w:rPr>
        <w:t>，</w:t>
      </w:r>
      <w:r w:rsidRPr="0086775E">
        <w:rPr>
          <w:rFonts w:ascii="仿宋_GB2312" w:eastAsia="仿宋_GB2312" w:hAnsi="仿宋" w:cs="仿宋" w:hint="eastAsia"/>
          <w:kern w:val="0"/>
          <w:sz w:val="32"/>
          <w:szCs w:val="32"/>
        </w:rPr>
        <w:t>基于音频识别的智能浮选机器人、基于快速掘进的窄机身锚钻机器人、掘进机智能截割远程控制系统、矿井火灾智能抑控系统、露天煤矿边角资源智慧化连采连充新工艺研制。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3</w:t>
      </w:r>
      <w:r w:rsidRPr="0086775E">
        <w:rPr>
          <w:rFonts w:ascii="仿宋_GB2312" w:eastAsia="仿宋_GB2312" w:hAnsi="Times New Roman" w:cs="Times New Roman" w:hint="eastAsia"/>
          <w:kern w:val="0"/>
          <w:sz w:val="32"/>
          <w:szCs w:val="32"/>
        </w:rPr>
        <w:t>（指南代码1</w:t>
      </w:r>
      <w:r w:rsidRPr="0086775E">
        <w:rPr>
          <w:rFonts w:ascii="仿宋_GB2312" w:eastAsia="仿宋_GB2312" w:hAnsi="Times New Roman" w:cs="Times New Roman"/>
          <w:kern w:val="0"/>
          <w:sz w:val="32"/>
          <w:szCs w:val="32"/>
        </w:rPr>
        <w:t>03</w:t>
      </w:r>
      <w:r w:rsidRPr="0086775E">
        <w:rPr>
          <w:rFonts w:ascii="仿宋_GB2312" w:eastAsia="仿宋_GB2312" w:hAnsi="Times New Roman" w:cs="Times New Roman" w:hint="eastAsia"/>
          <w:kern w:val="0"/>
          <w:sz w:val="32"/>
          <w:szCs w:val="32"/>
        </w:rPr>
        <w:t>）</w:t>
      </w:r>
      <w:r w:rsidRPr="0086775E">
        <w:rPr>
          <w:rFonts w:ascii="仿宋" w:eastAsia="仿宋" w:hAnsi="仿宋"/>
          <w:b/>
          <w:kern w:val="0"/>
          <w:sz w:val="32"/>
          <w:szCs w:val="32"/>
        </w:rPr>
        <w:t>：</w:t>
      </w:r>
      <w:r w:rsidRPr="0086775E">
        <w:rPr>
          <w:rFonts w:ascii="Times New Roman" w:eastAsia="仿宋_GB2312" w:hAnsi="Times New Roman" w:cs="Times New Roman"/>
          <w:kern w:val="0"/>
          <w:sz w:val="32"/>
          <w:szCs w:val="32"/>
        </w:rPr>
        <w:t>煤系共伴生资源综合开发利用技术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4</w:t>
      </w:r>
      <w:r w:rsidRPr="0086775E">
        <w:rPr>
          <w:rFonts w:ascii="仿宋_GB2312" w:eastAsia="仿宋_GB2312" w:hAnsi="Times New Roman" w:cs="Times New Roman" w:hint="eastAsia"/>
          <w:kern w:val="0"/>
          <w:sz w:val="32"/>
          <w:szCs w:val="32"/>
        </w:rPr>
        <w:t>（指南代码1</w:t>
      </w:r>
      <w:r w:rsidRPr="0086775E">
        <w:rPr>
          <w:rFonts w:ascii="仿宋_GB2312" w:eastAsia="仿宋_GB2312" w:hAnsi="Times New Roman" w:cs="Times New Roman"/>
          <w:kern w:val="0"/>
          <w:sz w:val="32"/>
          <w:szCs w:val="32"/>
        </w:rPr>
        <w:t>04</w:t>
      </w:r>
      <w:r w:rsidRPr="0086775E">
        <w:rPr>
          <w:rFonts w:ascii="仿宋_GB2312" w:eastAsia="仿宋_GB2312" w:hAnsi="Times New Roman" w:cs="Times New Roman" w:hint="eastAsia"/>
          <w:kern w:val="0"/>
          <w:sz w:val="32"/>
          <w:szCs w:val="32"/>
        </w:rPr>
        <w:t>）</w:t>
      </w:r>
      <w:r w:rsidRPr="0086775E">
        <w:rPr>
          <w:rFonts w:ascii="仿宋" w:eastAsia="仿宋" w:hAnsi="仿宋"/>
          <w:b/>
          <w:kern w:val="0"/>
          <w:sz w:val="32"/>
          <w:szCs w:val="32"/>
        </w:rPr>
        <w:t>：</w:t>
      </w:r>
      <w:r w:rsidRPr="0086775E">
        <w:rPr>
          <w:rFonts w:ascii="Times New Roman" w:eastAsia="仿宋_GB2312" w:hAnsi="Times New Roman" w:cs="Times New Roman"/>
          <w:kern w:val="0"/>
          <w:sz w:val="32"/>
          <w:szCs w:val="32"/>
        </w:rPr>
        <w:t>二氧化碳捕集封存利用技术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5</w:t>
      </w:r>
      <w:r w:rsidRPr="0086775E">
        <w:rPr>
          <w:rFonts w:ascii="仿宋_GB2312" w:eastAsia="仿宋_GB2312" w:hAnsi="Times New Roman" w:cs="Times New Roman" w:hint="eastAsia"/>
          <w:kern w:val="0"/>
          <w:sz w:val="32"/>
          <w:szCs w:val="32"/>
        </w:rPr>
        <w:t>（指南代码1</w:t>
      </w:r>
      <w:r w:rsidRPr="0086775E">
        <w:rPr>
          <w:rFonts w:ascii="仿宋_GB2312" w:eastAsia="仿宋_GB2312" w:hAnsi="Times New Roman" w:cs="Times New Roman"/>
          <w:kern w:val="0"/>
          <w:sz w:val="32"/>
          <w:szCs w:val="32"/>
        </w:rPr>
        <w:t>05</w:t>
      </w:r>
      <w:r w:rsidRPr="0086775E">
        <w:rPr>
          <w:rFonts w:ascii="仿宋_GB2312" w:eastAsia="仿宋_GB2312" w:hAnsi="Times New Roman" w:cs="Times New Roman" w:hint="eastAsia"/>
          <w:kern w:val="0"/>
          <w:sz w:val="32"/>
          <w:szCs w:val="32"/>
        </w:rPr>
        <w:t>）</w:t>
      </w:r>
      <w:r w:rsidRPr="0086775E">
        <w:rPr>
          <w:rFonts w:ascii="仿宋" w:eastAsia="仿宋" w:hAnsi="仿宋"/>
          <w:b/>
          <w:kern w:val="0"/>
          <w:sz w:val="32"/>
          <w:szCs w:val="32"/>
        </w:rPr>
        <w:t>：</w:t>
      </w:r>
      <w:r w:rsidRPr="0086775E">
        <w:rPr>
          <w:rFonts w:ascii="Times New Roman" w:eastAsia="仿宋_GB2312" w:hAnsi="Times New Roman" w:cs="Times New Roman"/>
          <w:kern w:val="0"/>
          <w:sz w:val="32"/>
          <w:szCs w:val="32"/>
        </w:rPr>
        <w:t>智能电网</w:t>
      </w:r>
      <w:r w:rsidRPr="0086775E">
        <w:rPr>
          <w:rFonts w:ascii="Times New Roman" w:eastAsia="仿宋_GB2312" w:hAnsi="Times New Roman" w:cs="Times New Roman" w:hint="eastAsia"/>
          <w:kern w:val="0"/>
          <w:sz w:val="32"/>
          <w:szCs w:val="32"/>
        </w:rPr>
        <w:t>及</w:t>
      </w:r>
      <w:r w:rsidRPr="0086775E">
        <w:rPr>
          <w:rFonts w:ascii="Times New Roman" w:eastAsia="仿宋_GB2312" w:hAnsi="Times New Roman" w:cs="Times New Roman"/>
          <w:kern w:val="0"/>
          <w:sz w:val="32"/>
          <w:szCs w:val="32"/>
        </w:rPr>
        <w:t>输变电技术</w:t>
      </w:r>
      <w:r w:rsidRPr="0086775E">
        <w:rPr>
          <w:rFonts w:ascii="Times New Roman" w:eastAsia="仿宋_GB2312" w:hAnsi="Times New Roman" w:cs="Times New Roman" w:hint="eastAsia"/>
          <w:kern w:val="0"/>
          <w:sz w:val="32"/>
          <w:szCs w:val="32"/>
        </w:rPr>
        <w:t>研发应用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，只支持通过国际</w:t>
      </w:r>
      <w:r w:rsidRPr="0086775E">
        <w:rPr>
          <w:rFonts w:ascii="楷体_GB2312" w:eastAsia="楷体_GB2312" w:hAnsi="Times New Roman" w:cs="Times New Roman"/>
          <w:b/>
          <w:kern w:val="0"/>
          <w:sz w:val="32"/>
          <w:szCs w:val="32"/>
        </w:rPr>
        <w:t>招标</w:t>
      </w:r>
      <w:r w:rsidRPr="0086775E">
        <w:rPr>
          <w:rFonts w:ascii="楷体_GB2312" w:eastAsia="楷体_GB2312" w:hAnsi="Times New Roman" w:cs="Times New Roman" w:hint="eastAsia"/>
          <w:b/>
          <w:kern w:val="0"/>
          <w:sz w:val="32"/>
          <w:szCs w:val="32"/>
        </w:rPr>
        <w:t>引</w:t>
      </w:r>
      <w:r w:rsidRPr="0086775E">
        <w:rPr>
          <w:rFonts w:ascii="楷体_GB2312" w:eastAsia="楷体_GB2312" w:hAnsi="Times New Roman" w:cs="Times New Roman" w:hint="eastAsia"/>
          <w:b/>
          <w:kern w:val="0"/>
          <w:sz w:val="32"/>
          <w:szCs w:val="32"/>
        </w:rPr>
        <w:lastRenderedPageBreak/>
        <w:t>进</w:t>
      </w:r>
      <w:r w:rsidRPr="0086775E">
        <w:rPr>
          <w:rFonts w:ascii="楷体_GB2312" w:eastAsia="楷体_GB2312" w:hAnsi="Times New Roman" w:cs="Times New Roman"/>
          <w:b/>
          <w:kern w:val="0"/>
          <w:sz w:val="32"/>
          <w:szCs w:val="32"/>
        </w:rPr>
        <w:t>消化吸收国外先进技术，支持额度</w:t>
      </w:r>
      <w:r w:rsidRPr="0086775E">
        <w:rPr>
          <w:rFonts w:ascii="楷体_GB2312" w:eastAsia="楷体_GB2312" w:hAnsi="Times New Roman" w:cs="Times New Roman" w:hint="eastAsia"/>
          <w:b/>
          <w:kern w:val="0"/>
          <w:sz w:val="32"/>
          <w:szCs w:val="32"/>
        </w:rPr>
        <w:t>2</w:t>
      </w:r>
      <w:r w:rsidRPr="0086775E">
        <w:rPr>
          <w:rFonts w:ascii="楷体_GB2312" w:eastAsia="楷体_GB2312" w:hAnsi="Times New Roman" w:cs="Times New Roman"/>
          <w:b/>
          <w:kern w:val="0"/>
          <w:sz w:val="32"/>
          <w:szCs w:val="32"/>
        </w:rPr>
        <w:t>00-300</w:t>
      </w:r>
      <w:r w:rsidRPr="0086775E">
        <w:rPr>
          <w:rFonts w:ascii="楷体_GB2312" w:eastAsia="楷体_GB2312" w:hAnsi="Times New Roman" w:cs="Times New Roman" w:hint="eastAsia"/>
          <w:b/>
          <w:kern w:val="0"/>
          <w:sz w:val="32"/>
          <w:szCs w:val="32"/>
        </w:rPr>
        <w:t>万元）</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5" w:name="_Toc56612949"/>
      <w:bookmarkStart w:id="6" w:name="_Toc53649093"/>
      <w:r w:rsidRPr="0086775E">
        <w:rPr>
          <w:rFonts w:ascii="仿宋_GB2312" w:eastAsia="仿宋_GB2312" w:hAnsiTheme="majorHAnsi" w:cstheme="majorBidi" w:hint="eastAsia"/>
          <w:b/>
          <w:bCs/>
          <w:kern w:val="0"/>
          <w:sz w:val="32"/>
          <w:szCs w:val="32"/>
        </w:rPr>
        <w:t>2</w:t>
      </w:r>
      <w:r w:rsidRPr="0086775E">
        <w:rPr>
          <w:rFonts w:ascii="仿宋_GB2312" w:eastAsia="仿宋_GB2312" w:hAnsiTheme="majorHAnsi" w:cstheme="majorBidi"/>
          <w:b/>
          <w:bCs/>
          <w:kern w:val="0"/>
          <w:sz w:val="32"/>
          <w:szCs w:val="32"/>
        </w:rPr>
        <w:t>.冶金</w:t>
      </w:r>
      <w:r w:rsidRPr="0086775E">
        <w:rPr>
          <w:rFonts w:ascii="仿宋_GB2312" w:eastAsia="仿宋_GB2312" w:hAnsiTheme="majorHAnsi" w:cstheme="majorBidi" w:hint="eastAsia"/>
          <w:b/>
          <w:bCs/>
          <w:kern w:val="0"/>
          <w:sz w:val="32"/>
          <w:szCs w:val="32"/>
        </w:rPr>
        <w:t>建材</w:t>
      </w:r>
      <w:bookmarkEnd w:id="5"/>
    </w:p>
    <w:p w:rsidR="00F9578F" w:rsidRPr="0086775E" w:rsidRDefault="005030DB" w:rsidP="001A20A1">
      <w:pPr>
        <w:spacing w:afterLines="50"/>
        <w:rPr>
          <w:rFonts w:ascii="楷体_GB2312" w:eastAsia="楷体_GB2312" w:hAnsi="Times New Roman" w:cs="Times New Roman"/>
          <w:b/>
          <w:w w:val="90"/>
          <w:kern w:val="0"/>
          <w:sz w:val="32"/>
          <w:szCs w:val="32"/>
        </w:rPr>
      </w:pPr>
      <w:r w:rsidRPr="0086775E">
        <w:rPr>
          <w:rFonts w:ascii="楷体_GB2312" w:eastAsia="楷体_GB2312" w:hAnsi="Times New Roman" w:cs="Times New Roman" w:hint="eastAsia"/>
          <w:b/>
          <w:w w:val="90"/>
          <w:kern w:val="0"/>
          <w:sz w:val="32"/>
          <w:szCs w:val="32"/>
        </w:rPr>
        <w:t>（该领域每个项目支持额度40-60万元，项目执行期不超过3年）</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（指南代码2</w:t>
      </w:r>
      <w:r w:rsidRPr="0086775E">
        <w:rPr>
          <w:rFonts w:ascii="仿宋_GB2312" w:eastAsia="仿宋_GB2312" w:hAnsi="Times New Roman" w:cs="Times New Roman"/>
          <w:kern w:val="0"/>
          <w:sz w:val="32"/>
          <w:szCs w:val="32"/>
        </w:rPr>
        <w:t>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稀土钢、轴承钢、金属靶材</w:t>
      </w:r>
      <w:r w:rsidRPr="0086775E">
        <w:rPr>
          <w:rFonts w:ascii="Times New Roman" w:eastAsia="仿宋_GB2312" w:hAnsi="Times New Roman" w:cs="Times New Roman" w:hint="eastAsia"/>
          <w:kern w:val="0"/>
          <w:sz w:val="32"/>
          <w:szCs w:val="32"/>
        </w:rPr>
        <w:t>等</w:t>
      </w:r>
      <w:r w:rsidRPr="0086775E">
        <w:rPr>
          <w:rFonts w:ascii="Times New Roman" w:eastAsia="仿宋_GB2312" w:hAnsi="Times New Roman" w:cs="Times New Roman"/>
          <w:kern w:val="0"/>
          <w:sz w:val="32"/>
          <w:szCs w:val="32"/>
        </w:rPr>
        <w:t>高端</w:t>
      </w:r>
      <w:r w:rsidRPr="0086775E">
        <w:rPr>
          <w:rFonts w:ascii="Times New Roman" w:eastAsia="仿宋_GB2312" w:hAnsi="Times New Roman" w:cs="Times New Roman" w:hint="eastAsia"/>
          <w:kern w:val="0"/>
          <w:sz w:val="32"/>
          <w:szCs w:val="32"/>
        </w:rPr>
        <w:t>钢铁</w:t>
      </w:r>
      <w:r w:rsidRPr="0086775E">
        <w:rPr>
          <w:rFonts w:ascii="Times New Roman" w:eastAsia="仿宋_GB2312" w:hAnsi="Times New Roman" w:cs="Times New Roman"/>
          <w:kern w:val="0"/>
          <w:sz w:val="32"/>
          <w:szCs w:val="32"/>
        </w:rPr>
        <w:t>新</w:t>
      </w:r>
      <w:r w:rsidRPr="0086775E">
        <w:rPr>
          <w:rFonts w:ascii="Times New Roman" w:eastAsia="仿宋_GB2312" w:hAnsi="Times New Roman" w:cs="Times New Roman" w:hint="eastAsia"/>
          <w:kern w:val="0"/>
          <w:sz w:val="32"/>
          <w:szCs w:val="32"/>
        </w:rPr>
        <w:t>产品研制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研究方向2</w:t>
      </w:r>
      <w:r w:rsidRPr="0086775E">
        <w:rPr>
          <w:rFonts w:ascii="仿宋_GB2312" w:eastAsia="仿宋_GB2312" w:hAnsi="Times New Roman" w:cs="Times New Roman" w:hint="eastAsia"/>
          <w:kern w:val="0"/>
          <w:sz w:val="32"/>
          <w:szCs w:val="32"/>
        </w:rPr>
        <w:t>（指南代码2</w:t>
      </w:r>
      <w:r w:rsidRPr="0086775E">
        <w:rPr>
          <w:rFonts w:ascii="仿宋_GB2312" w:eastAsia="仿宋_GB2312" w:hAnsi="Times New Roman" w:cs="Times New Roman"/>
          <w:kern w:val="0"/>
          <w:sz w:val="32"/>
          <w:szCs w:val="32"/>
        </w:rPr>
        <w:t>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铝、铜、锌、铅、镁等绿色高效深加工技术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（指南代码2</w:t>
      </w:r>
      <w:r w:rsidRPr="0086775E">
        <w:rPr>
          <w:rFonts w:ascii="仿宋_GB2312" w:eastAsia="仿宋_GB2312" w:hAnsi="Times New Roman" w:cs="Times New Roman"/>
          <w:kern w:val="0"/>
          <w:sz w:val="32"/>
          <w:szCs w:val="32"/>
        </w:rPr>
        <w:t>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稀土合金产品研制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jc w:val="left"/>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4</w:t>
      </w:r>
      <w:r w:rsidRPr="0086775E">
        <w:rPr>
          <w:rFonts w:ascii="仿宋_GB2312" w:eastAsia="仿宋_GB2312" w:hAnsi="Times New Roman" w:cs="Times New Roman" w:hint="eastAsia"/>
          <w:kern w:val="0"/>
          <w:sz w:val="32"/>
          <w:szCs w:val="32"/>
        </w:rPr>
        <w:t>（指南代码2</w:t>
      </w:r>
      <w:r w:rsidRPr="0086775E">
        <w:rPr>
          <w:rFonts w:ascii="仿宋_GB2312" w:eastAsia="仿宋_GB2312" w:hAnsi="Times New Roman" w:cs="Times New Roman"/>
          <w:kern w:val="0"/>
          <w:sz w:val="32"/>
          <w:szCs w:val="32"/>
        </w:rPr>
        <w:t>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耐高温、耐腐蚀、耐疲劳高品质</w:t>
      </w:r>
      <w:r w:rsidRPr="0086775E">
        <w:rPr>
          <w:rFonts w:ascii="Times New Roman" w:eastAsia="仿宋_GB2312" w:hAnsi="Times New Roman" w:cs="Times New Roman" w:hint="eastAsia"/>
          <w:kern w:val="0"/>
          <w:sz w:val="32"/>
          <w:szCs w:val="32"/>
        </w:rPr>
        <w:t>合金</w:t>
      </w:r>
      <w:r w:rsidRPr="0086775E">
        <w:rPr>
          <w:rFonts w:ascii="Times New Roman" w:eastAsia="仿宋_GB2312" w:hAnsi="Times New Roman" w:cs="Times New Roman"/>
          <w:kern w:val="0"/>
          <w:sz w:val="32"/>
          <w:szCs w:val="32"/>
        </w:rPr>
        <w:t>材料</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jc w:val="left"/>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5</w:t>
      </w:r>
      <w:r w:rsidRPr="0086775E">
        <w:rPr>
          <w:rFonts w:ascii="仿宋_GB2312" w:eastAsia="仿宋_GB2312" w:hAnsi="Times New Roman" w:cs="Times New Roman" w:hint="eastAsia"/>
          <w:kern w:val="0"/>
          <w:sz w:val="32"/>
          <w:szCs w:val="32"/>
        </w:rPr>
        <w:t>（指南代码2</w:t>
      </w:r>
      <w:r w:rsidRPr="0086775E">
        <w:rPr>
          <w:rFonts w:ascii="仿宋_GB2312" w:eastAsia="仿宋_GB2312" w:hAnsi="Times New Roman" w:cs="Times New Roman"/>
          <w:kern w:val="0"/>
          <w:sz w:val="32"/>
          <w:szCs w:val="32"/>
        </w:rPr>
        <w:t>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白云鄂博</w:t>
      </w:r>
      <w:r w:rsidRPr="0086775E">
        <w:rPr>
          <w:rFonts w:ascii="Times New Roman" w:eastAsia="仿宋_GB2312" w:hAnsi="Times New Roman" w:cs="Times New Roman"/>
          <w:kern w:val="0"/>
          <w:sz w:val="32"/>
          <w:szCs w:val="32"/>
        </w:rPr>
        <w:t>矿产资源综合利用技术研究开发</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jc w:val="left"/>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6</w:t>
      </w:r>
      <w:r w:rsidRPr="0086775E">
        <w:rPr>
          <w:rFonts w:ascii="仿宋_GB2312" w:eastAsia="仿宋_GB2312" w:hAnsi="Times New Roman" w:cs="Times New Roman" w:hint="eastAsia"/>
          <w:kern w:val="0"/>
          <w:sz w:val="32"/>
          <w:szCs w:val="32"/>
        </w:rPr>
        <w:t>（指南代码2</w:t>
      </w:r>
      <w:r w:rsidRPr="0086775E">
        <w:rPr>
          <w:rFonts w:ascii="仿宋_GB2312" w:eastAsia="仿宋_GB2312" w:hAnsi="Times New Roman" w:cs="Times New Roman"/>
          <w:kern w:val="0"/>
          <w:sz w:val="32"/>
          <w:szCs w:val="32"/>
        </w:rPr>
        <w:t>06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装配式</w:t>
      </w:r>
      <w:r w:rsidRPr="0086775E">
        <w:rPr>
          <w:rFonts w:ascii="Times New Roman" w:eastAsia="仿宋_GB2312" w:hAnsi="Times New Roman" w:cs="Times New Roman"/>
          <w:kern w:val="0"/>
          <w:sz w:val="32"/>
          <w:szCs w:val="32"/>
        </w:rPr>
        <w:t>建筑材料的研发应用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7</w:t>
      </w:r>
      <w:r w:rsidRPr="0086775E">
        <w:rPr>
          <w:rFonts w:ascii="仿宋_GB2312" w:eastAsia="仿宋_GB2312" w:hAnsi="Times New Roman" w:cs="Times New Roman" w:hint="eastAsia"/>
          <w:kern w:val="0"/>
          <w:sz w:val="32"/>
          <w:szCs w:val="32"/>
        </w:rPr>
        <w:t>（指南代码2</w:t>
      </w:r>
      <w:r w:rsidRPr="0086775E">
        <w:rPr>
          <w:rFonts w:ascii="仿宋_GB2312" w:eastAsia="仿宋_GB2312" w:hAnsi="Times New Roman" w:cs="Times New Roman"/>
          <w:kern w:val="0"/>
          <w:sz w:val="32"/>
          <w:szCs w:val="32"/>
        </w:rPr>
        <w:t>07</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清洁热处理、表面工程、清洁切削</w:t>
      </w:r>
      <w:r w:rsidRPr="0086775E">
        <w:rPr>
          <w:rFonts w:ascii="Times New Roman" w:eastAsia="仿宋_GB2312" w:hAnsi="Times New Roman" w:cs="Times New Roman" w:hint="eastAsia"/>
          <w:kern w:val="0"/>
          <w:sz w:val="32"/>
          <w:szCs w:val="32"/>
        </w:rPr>
        <w:t>工艺</w:t>
      </w:r>
      <w:r w:rsidRPr="0086775E">
        <w:rPr>
          <w:rFonts w:ascii="Times New Roman" w:eastAsia="仿宋_GB2312" w:hAnsi="Times New Roman" w:cs="Times New Roman"/>
          <w:kern w:val="0"/>
          <w:sz w:val="32"/>
          <w:szCs w:val="32"/>
        </w:rPr>
        <w:t>研究开发</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7" w:name="_Toc53649094"/>
      <w:bookmarkStart w:id="8" w:name="_Toc56612950"/>
      <w:bookmarkEnd w:id="6"/>
      <w:r w:rsidRPr="0086775E">
        <w:rPr>
          <w:rFonts w:ascii="仿宋_GB2312" w:eastAsia="仿宋_GB2312" w:hAnsiTheme="majorHAnsi" w:cstheme="majorBidi" w:hint="eastAsia"/>
          <w:b/>
          <w:bCs/>
          <w:kern w:val="0"/>
          <w:sz w:val="32"/>
          <w:szCs w:val="32"/>
        </w:rPr>
        <w:t>3</w:t>
      </w:r>
      <w:r w:rsidRPr="0086775E">
        <w:rPr>
          <w:rFonts w:ascii="仿宋_GB2312" w:eastAsia="仿宋_GB2312" w:hAnsiTheme="majorHAnsi" w:cstheme="majorBidi"/>
          <w:b/>
          <w:bCs/>
          <w:kern w:val="0"/>
          <w:sz w:val="32"/>
          <w:szCs w:val="32"/>
        </w:rPr>
        <w:t>.</w:t>
      </w:r>
      <w:bookmarkEnd w:id="7"/>
      <w:r w:rsidRPr="0086775E">
        <w:rPr>
          <w:rFonts w:ascii="仿宋_GB2312" w:eastAsia="仿宋_GB2312" w:hAnsiTheme="majorHAnsi" w:cstheme="majorBidi"/>
          <w:b/>
          <w:bCs/>
          <w:kern w:val="0"/>
          <w:sz w:val="32"/>
          <w:szCs w:val="32"/>
        </w:rPr>
        <w:t>化工</w:t>
      </w:r>
      <w:bookmarkEnd w:id="8"/>
    </w:p>
    <w:p w:rsidR="00F9578F" w:rsidRPr="0086775E" w:rsidRDefault="005030DB" w:rsidP="001A20A1">
      <w:pPr>
        <w:spacing w:afterLines="50"/>
        <w:rPr>
          <w:rFonts w:ascii="楷体_GB2312" w:eastAsia="楷体_GB2312" w:hAnsi="Times New Roman" w:cs="Times New Roman"/>
          <w:b/>
          <w:w w:val="90"/>
          <w:kern w:val="0"/>
          <w:sz w:val="32"/>
          <w:szCs w:val="32"/>
        </w:rPr>
      </w:pPr>
      <w:r w:rsidRPr="0086775E">
        <w:rPr>
          <w:rFonts w:ascii="楷体_GB2312" w:eastAsia="楷体_GB2312" w:hAnsi="Times New Roman" w:cs="Times New Roman"/>
          <w:b/>
          <w:w w:val="90"/>
          <w:kern w:val="0"/>
          <w:sz w:val="32"/>
          <w:szCs w:val="32"/>
        </w:rPr>
        <w:t>（该</w:t>
      </w:r>
      <w:r w:rsidRPr="0086775E">
        <w:rPr>
          <w:rFonts w:ascii="楷体_GB2312" w:eastAsia="楷体_GB2312" w:hAnsi="Times New Roman" w:cs="Times New Roman" w:hint="eastAsia"/>
          <w:b/>
          <w:w w:val="90"/>
          <w:kern w:val="0"/>
          <w:sz w:val="32"/>
          <w:szCs w:val="32"/>
        </w:rPr>
        <w:t>领域每</w:t>
      </w:r>
      <w:r w:rsidRPr="0086775E">
        <w:rPr>
          <w:rFonts w:ascii="楷体_GB2312" w:eastAsia="楷体_GB2312" w:hAnsi="Times New Roman" w:cs="Times New Roman"/>
          <w:b/>
          <w:w w:val="90"/>
          <w:kern w:val="0"/>
          <w:sz w:val="32"/>
          <w:szCs w:val="32"/>
        </w:rPr>
        <w:t>个项目</w:t>
      </w:r>
      <w:r w:rsidRPr="0086775E">
        <w:rPr>
          <w:rFonts w:ascii="楷体_GB2312" w:eastAsia="楷体_GB2312" w:hAnsi="Times New Roman" w:cs="Times New Roman" w:hint="eastAsia"/>
          <w:b/>
          <w:w w:val="90"/>
          <w:kern w:val="0"/>
          <w:sz w:val="32"/>
          <w:szCs w:val="32"/>
        </w:rPr>
        <w:t>支持</w:t>
      </w:r>
      <w:r w:rsidRPr="0086775E">
        <w:rPr>
          <w:rFonts w:ascii="楷体_GB2312" w:eastAsia="楷体_GB2312" w:hAnsi="Times New Roman" w:cs="Times New Roman"/>
          <w:b/>
          <w:w w:val="90"/>
          <w:kern w:val="0"/>
          <w:sz w:val="32"/>
          <w:szCs w:val="32"/>
        </w:rPr>
        <w:t>额度</w:t>
      </w:r>
      <w:r w:rsidRPr="0086775E">
        <w:rPr>
          <w:rFonts w:ascii="楷体_GB2312" w:eastAsia="楷体_GB2312" w:hAnsi="Times New Roman" w:cs="Times New Roman" w:hint="eastAsia"/>
          <w:b/>
          <w:w w:val="90"/>
          <w:kern w:val="0"/>
          <w:sz w:val="32"/>
          <w:szCs w:val="32"/>
        </w:rPr>
        <w:t>4</w:t>
      </w:r>
      <w:r w:rsidRPr="0086775E">
        <w:rPr>
          <w:rFonts w:ascii="楷体_GB2312" w:eastAsia="楷体_GB2312" w:hAnsi="Times New Roman" w:cs="Times New Roman"/>
          <w:b/>
          <w:w w:val="90"/>
          <w:kern w:val="0"/>
          <w:sz w:val="32"/>
          <w:szCs w:val="32"/>
        </w:rPr>
        <w:t>0-60万元</w:t>
      </w:r>
      <w:r w:rsidRPr="0086775E">
        <w:rPr>
          <w:rFonts w:ascii="楷体_GB2312" w:eastAsia="楷体_GB2312" w:hAnsi="Times New Roman" w:cs="Times New Roman" w:hint="eastAsia"/>
          <w:b/>
          <w:w w:val="90"/>
          <w:kern w:val="0"/>
          <w:sz w:val="32"/>
          <w:szCs w:val="32"/>
        </w:rPr>
        <w:t>，</w:t>
      </w:r>
      <w:r w:rsidRPr="0086775E">
        <w:rPr>
          <w:rFonts w:ascii="楷体_GB2312" w:eastAsia="楷体_GB2312" w:hAnsi="Times New Roman" w:cs="Times New Roman"/>
          <w:b/>
          <w:w w:val="90"/>
          <w:kern w:val="0"/>
          <w:sz w:val="32"/>
          <w:szCs w:val="32"/>
        </w:rPr>
        <w:t>项目</w:t>
      </w:r>
      <w:r w:rsidRPr="0086775E">
        <w:rPr>
          <w:rFonts w:ascii="楷体_GB2312" w:eastAsia="楷体_GB2312" w:hAnsi="Times New Roman" w:cs="Times New Roman" w:hint="eastAsia"/>
          <w:b/>
          <w:w w:val="90"/>
          <w:kern w:val="0"/>
          <w:sz w:val="32"/>
          <w:szCs w:val="32"/>
        </w:rPr>
        <w:t>执行期不超过3年</w:t>
      </w:r>
      <w:r w:rsidRPr="0086775E">
        <w:rPr>
          <w:rFonts w:ascii="楷体_GB2312" w:eastAsia="楷体_GB2312" w:hAnsi="Times New Roman" w:cs="Times New Roman"/>
          <w:b/>
          <w:w w:val="90"/>
          <w:kern w:val="0"/>
          <w:sz w:val="32"/>
          <w:szCs w:val="32"/>
        </w:rPr>
        <w:t>）</w:t>
      </w:r>
    </w:p>
    <w:p w:rsidR="00F9578F" w:rsidRPr="0086775E" w:rsidRDefault="005030DB">
      <w:pPr>
        <w:widowControl/>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lastRenderedPageBreak/>
        <w:t>研究方向2</w:t>
      </w:r>
      <w:r w:rsidRPr="0086775E">
        <w:rPr>
          <w:rFonts w:ascii="仿宋_GB2312" w:eastAsia="仿宋_GB2312" w:hAnsi="Times New Roman" w:cs="Times New Roman" w:hint="eastAsia"/>
          <w:kern w:val="0"/>
          <w:sz w:val="32"/>
          <w:szCs w:val="32"/>
        </w:rPr>
        <w:t>（指南代码3</w:t>
      </w:r>
      <w:r w:rsidRPr="0086775E">
        <w:rPr>
          <w:rFonts w:ascii="仿宋_GB2312" w:eastAsia="仿宋_GB2312" w:hAnsi="Times New Roman" w:cs="Times New Roman"/>
          <w:kern w:val="0"/>
          <w:sz w:val="32"/>
          <w:szCs w:val="32"/>
        </w:rPr>
        <w:t>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高效</w:t>
      </w:r>
      <w:r w:rsidRPr="0086775E">
        <w:rPr>
          <w:rFonts w:ascii="Times New Roman" w:eastAsia="仿宋_GB2312" w:hAnsi="Times New Roman" w:cs="Times New Roman" w:hint="eastAsia"/>
          <w:kern w:val="0"/>
          <w:sz w:val="32"/>
          <w:szCs w:val="32"/>
        </w:rPr>
        <w:t>煤</w:t>
      </w:r>
      <w:r w:rsidRPr="0086775E">
        <w:rPr>
          <w:rFonts w:ascii="Times New Roman" w:eastAsia="仿宋_GB2312" w:hAnsi="Times New Roman" w:cs="Times New Roman"/>
          <w:kern w:val="0"/>
          <w:sz w:val="32"/>
          <w:szCs w:val="32"/>
        </w:rPr>
        <w:t>化工催化剂</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（指南代码3</w:t>
      </w:r>
      <w:r w:rsidRPr="0086775E">
        <w:rPr>
          <w:rFonts w:ascii="仿宋_GB2312" w:eastAsia="仿宋_GB2312" w:hAnsi="Times New Roman" w:cs="Times New Roman"/>
          <w:kern w:val="0"/>
          <w:sz w:val="32"/>
          <w:szCs w:val="32"/>
        </w:rPr>
        <w:t>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煤基产品</w:t>
      </w:r>
      <w:r w:rsidRPr="0086775E">
        <w:rPr>
          <w:rFonts w:ascii="Times New Roman" w:eastAsia="仿宋_GB2312" w:hAnsi="Times New Roman" w:cs="Times New Roman" w:hint="eastAsia"/>
          <w:kern w:val="0"/>
          <w:sz w:val="32"/>
          <w:szCs w:val="32"/>
        </w:rPr>
        <w:t>高端化</w:t>
      </w:r>
      <w:r w:rsidRPr="0086775E">
        <w:rPr>
          <w:rFonts w:ascii="Times New Roman" w:eastAsia="仿宋_GB2312" w:hAnsi="Times New Roman" w:cs="Times New Roman"/>
          <w:kern w:val="0"/>
          <w:sz w:val="32"/>
          <w:szCs w:val="32"/>
        </w:rPr>
        <w:t>应</w:t>
      </w:r>
      <w:r w:rsidRPr="0086775E">
        <w:rPr>
          <w:rFonts w:ascii="Times New Roman" w:eastAsia="仿宋_GB2312" w:hAnsi="Times New Roman" w:cs="Times New Roman" w:hint="eastAsia"/>
          <w:kern w:val="0"/>
          <w:sz w:val="32"/>
          <w:szCs w:val="32"/>
        </w:rPr>
        <w:t>用技术研发应用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4</w:t>
      </w:r>
      <w:r w:rsidRPr="0086775E">
        <w:rPr>
          <w:rFonts w:ascii="仿宋_GB2312" w:eastAsia="仿宋_GB2312" w:hAnsi="Times New Roman" w:cs="Times New Roman" w:hint="eastAsia"/>
          <w:kern w:val="0"/>
          <w:sz w:val="32"/>
          <w:szCs w:val="32"/>
        </w:rPr>
        <w:t>（指南代码3</w:t>
      </w:r>
      <w:r w:rsidRPr="0086775E">
        <w:rPr>
          <w:rFonts w:ascii="仿宋_GB2312" w:eastAsia="仿宋_GB2312" w:hAnsi="Times New Roman" w:cs="Times New Roman"/>
          <w:kern w:val="0"/>
          <w:sz w:val="32"/>
          <w:szCs w:val="32"/>
        </w:rPr>
        <w:t>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高端</w:t>
      </w:r>
      <w:r w:rsidRPr="0086775E">
        <w:rPr>
          <w:rFonts w:ascii="Times New Roman" w:eastAsia="仿宋_GB2312" w:hAnsi="Times New Roman" w:cs="Times New Roman"/>
          <w:kern w:val="0"/>
          <w:sz w:val="32"/>
          <w:szCs w:val="32"/>
        </w:rPr>
        <w:t>氯碱化工产品改性</w:t>
      </w:r>
      <w:r w:rsidRPr="0086775E">
        <w:rPr>
          <w:rFonts w:ascii="Times New Roman" w:eastAsia="仿宋_GB2312" w:hAnsi="Times New Roman" w:cs="Times New Roman" w:hint="eastAsia"/>
          <w:kern w:val="0"/>
          <w:sz w:val="32"/>
          <w:szCs w:val="32"/>
        </w:rPr>
        <w:t>及</w:t>
      </w:r>
      <w:r w:rsidRPr="0086775E">
        <w:rPr>
          <w:rFonts w:ascii="Times New Roman" w:eastAsia="仿宋_GB2312" w:hAnsi="Times New Roman" w:cs="Times New Roman"/>
          <w:kern w:val="0"/>
          <w:sz w:val="32"/>
          <w:szCs w:val="32"/>
        </w:rPr>
        <w:t>加工</w:t>
      </w:r>
      <w:r w:rsidRPr="0086775E">
        <w:rPr>
          <w:rFonts w:ascii="Times New Roman" w:eastAsia="仿宋_GB2312" w:hAnsi="Times New Roman" w:cs="Times New Roman" w:hint="eastAsia"/>
          <w:kern w:val="0"/>
          <w:sz w:val="32"/>
          <w:szCs w:val="32"/>
        </w:rPr>
        <w:t>技术研发应用</w:t>
      </w:r>
      <w:r w:rsidRPr="0086775E">
        <w:rPr>
          <w:rFonts w:ascii="楷体_GB2312" w:eastAsia="楷体_GB2312" w:hAnsi="楷体" w:hint="eastAsia"/>
          <w:kern w:val="0"/>
          <w:sz w:val="32"/>
          <w:szCs w:val="32"/>
        </w:rPr>
        <w:t>（该方向要求以企业牵头</w:t>
      </w:r>
      <w:r w:rsidRPr="0086775E">
        <w:rPr>
          <w:rFonts w:ascii="楷体_GB2312" w:eastAsia="楷体_GB2312" w:hAnsi="楷体"/>
          <w:kern w:val="0"/>
          <w:sz w:val="32"/>
          <w:szCs w:val="32"/>
        </w:rPr>
        <w:t>申报</w:t>
      </w:r>
      <w:r w:rsidRPr="0086775E">
        <w:rPr>
          <w:rFonts w:ascii="楷体_GB2312" w:eastAsia="楷体_GB2312" w:hAnsi="楷体" w:hint="eastAsia"/>
          <w:kern w:val="0"/>
          <w:sz w:val="32"/>
          <w:szCs w:val="32"/>
        </w:rPr>
        <w:t>）</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5</w:t>
      </w:r>
      <w:r w:rsidRPr="0086775E">
        <w:rPr>
          <w:rFonts w:ascii="仿宋_GB2312" w:eastAsia="仿宋_GB2312" w:hAnsi="Times New Roman" w:cs="Times New Roman" w:hint="eastAsia"/>
          <w:kern w:val="0"/>
          <w:sz w:val="32"/>
          <w:szCs w:val="32"/>
        </w:rPr>
        <w:t>（指南代码3</w:t>
      </w:r>
      <w:r w:rsidRPr="0086775E">
        <w:rPr>
          <w:rFonts w:ascii="仿宋_GB2312" w:eastAsia="仿宋_GB2312" w:hAnsi="Times New Roman" w:cs="Times New Roman"/>
          <w:kern w:val="0"/>
          <w:sz w:val="32"/>
          <w:szCs w:val="32"/>
        </w:rPr>
        <w:t>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高端精细</w:t>
      </w:r>
      <w:r w:rsidRPr="0086775E">
        <w:rPr>
          <w:rFonts w:ascii="Times New Roman" w:eastAsia="仿宋_GB2312" w:hAnsi="Times New Roman" w:cs="Times New Roman"/>
          <w:kern w:val="0"/>
          <w:sz w:val="32"/>
          <w:szCs w:val="32"/>
        </w:rPr>
        <w:t>化工产品及材料</w:t>
      </w:r>
      <w:r w:rsidRPr="0086775E">
        <w:rPr>
          <w:rFonts w:ascii="Times New Roman" w:eastAsia="仿宋_GB2312" w:hAnsi="Times New Roman" w:cs="Times New Roman" w:hint="eastAsia"/>
          <w:kern w:val="0"/>
          <w:sz w:val="32"/>
          <w:szCs w:val="32"/>
        </w:rPr>
        <w:t>研发应用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9" w:name="_Toc53649095"/>
      <w:bookmarkStart w:id="10" w:name="_Toc56612951"/>
      <w:r w:rsidRPr="0086775E">
        <w:rPr>
          <w:rFonts w:ascii="仿宋_GB2312" w:eastAsia="仿宋_GB2312" w:hAnsiTheme="majorHAnsi" w:cstheme="majorBidi" w:hint="eastAsia"/>
          <w:b/>
          <w:bCs/>
          <w:kern w:val="0"/>
          <w:sz w:val="32"/>
          <w:szCs w:val="32"/>
        </w:rPr>
        <w:t>4</w:t>
      </w:r>
      <w:r w:rsidRPr="0086775E">
        <w:rPr>
          <w:rFonts w:ascii="仿宋_GB2312" w:eastAsia="仿宋_GB2312" w:hAnsiTheme="majorHAnsi" w:cstheme="majorBidi"/>
          <w:b/>
          <w:bCs/>
          <w:kern w:val="0"/>
          <w:sz w:val="32"/>
          <w:szCs w:val="32"/>
        </w:rPr>
        <w:t>.新能源</w:t>
      </w:r>
      <w:bookmarkEnd w:id="9"/>
      <w:bookmarkEnd w:id="10"/>
    </w:p>
    <w:p w:rsidR="00F9578F" w:rsidRPr="0086775E" w:rsidRDefault="005030DB" w:rsidP="001A20A1">
      <w:pPr>
        <w:spacing w:afterLines="50"/>
        <w:rPr>
          <w:rFonts w:ascii="楷体_GB2312" w:eastAsia="楷体_GB2312" w:hAnsi="Times New Roman" w:cs="Times New Roman"/>
          <w:b/>
          <w:w w:val="90"/>
          <w:kern w:val="0"/>
          <w:sz w:val="32"/>
          <w:szCs w:val="32"/>
        </w:rPr>
      </w:pPr>
      <w:r w:rsidRPr="0086775E">
        <w:rPr>
          <w:rFonts w:ascii="楷体_GB2312" w:eastAsia="楷体_GB2312" w:hAnsi="Times New Roman" w:cs="Times New Roman" w:hint="eastAsia"/>
          <w:b/>
          <w:w w:val="90"/>
          <w:kern w:val="0"/>
          <w:sz w:val="32"/>
          <w:szCs w:val="32"/>
        </w:rPr>
        <w:t>（</w:t>
      </w:r>
      <w:r w:rsidR="00F21BFC" w:rsidRPr="00F21BFC">
        <w:rPr>
          <w:rFonts w:ascii="楷体_GB2312" w:eastAsia="楷体_GB2312" w:hAnsi="Times New Roman" w:cs="Times New Roman" w:hint="eastAsia"/>
          <w:b/>
          <w:w w:val="90"/>
          <w:kern w:val="0"/>
          <w:sz w:val="32"/>
          <w:szCs w:val="32"/>
        </w:rPr>
        <w:t>除国际招标项目外，</w:t>
      </w:r>
      <w:r w:rsidRPr="0086775E">
        <w:rPr>
          <w:rFonts w:ascii="楷体_GB2312" w:eastAsia="楷体_GB2312" w:hAnsi="Times New Roman" w:cs="Times New Roman" w:hint="eastAsia"/>
          <w:b/>
          <w:w w:val="90"/>
          <w:kern w:val="0"/>
          <w:sz w:val="32"/>
          <w:szCs w:val="32"/>
        </w:rPr>
        <w:t>该领域每个项目支持额度50-100万元，项目执行期不超过3年）</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焦炉煤气、风电制氢技术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氢能燃料电池和动力系统集成技术</w:t>
      </w:r>
      <w:r w:rsidRPr="0086775E">
        <w:rPr>
          <w:rFonts w:ascii="Times New Roman" w:eastAsia="仿宋_GB2312" w:hAnsi="Times New Roman" w:cs="Times New Roman" w:hint="eastAsia"/>
          <w:kern w:val="0"/>
          <w:sz w:val="32"/>
          <w:szCs w:val="32"/>
        </w:rPr>
        <w:t>研发应用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leftChars="150" w:left="315" w:firstLineChars="100" w:firstLine="321"/>
        <w:rPr>
          <w:rFonts w:ascii="仿宋_GB2312" w:eastAsia="仿宋_GB2312" w:hAnsi="Times New Roman" w:cs="Times New Roman"/>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物联网与分布式能源融合技术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204132" w:rsidRPr="0086775E" w:rsidRDefault="00204132" w:rsidP="00204132">
      <w:pPr>
        <w:ind w:leftChars="150" w:left="315" w:firstLineChars="100" w:firstLine="321"/>
        <w:rPr>
          <w:rFonts w:ascii="仿宋" w:eastAsia="仿宋" w:hAnsi="仿宋"/>
          <w:b/>
          <w:kern w:val="0"/>
          <w:sz w:val="32"/>
          <w:szCs w:val="32"/>
        </w:rPr>
      </w:pPr>
      <w:r w:rsidRPr="0086775E">
        <w:rPr>
          <w:rFonts w:ascii="仿宋" w:eastAsia="仿宋" w:hAnsi="仿宋" w:hint="eastAsia"/>
          <w:b/>
          <w:kern w:val="0"/>
          <w:sz w:val="32"/>
          <w:szCs w:val="32"/>
        </w:rPr>
        <w:t>研究方向4</w:t>
      </w:r>
      <w:r w:rsidRPr="0086775E">
        <w:rPr>
          <w:rFonts w:ascii="仿宋" w:eastAsia="仿宋" w:hAnsi="仿宋" w:hint="eastAsia"/>
          <w:kern w:val="0"/>
          <w:sz w:val="32"/>
          <w:szCs w:val="32"/>
        </w:rPr>
        <w:t>（指南代码</w:t>
      </w:r>
      <w:r w:rsidRPr="0086775E">
        <w:rPr>
          <w:rFonts w:ascii="仿宋" w:eastAsia="仿宋" w:hAnsi="仿宋"/>
          <w:kern w:val="0"/>
          <w:sz w:val="32"/>
          <w:szCs w:val="32"/>
        </w:rPr>
        <w:t>404</w:t>
      </w:r>
      <w:r w:rsidRPr="0086775E">
        <w:rPr>
          <w:rFonts w:ascii="仿宋" w:eastAsia="仿宋" w:hAnsi="仿宋"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大</w:t>
      </w:r>
      <w:r w:rsidRPr="0086775E">
        <w:rPr>
          <w:rFonts w:ascii="Times New Roman" w:eastAsia="仿宋_GB2312" w:hAnsi="Times New Roman" w:cs="Times New Roman"/>
          <w:kern w:val="0"/>
          <w:sz w:val="32"/>
          <w:szCs w:val="32"/>
        </w:rPr>
        <w:t>规模</w:t>
      </w:r>
      <w:r w:rsidRPr="0086775E">
        <w:rPr>
          <w:rFonts w:ascii="Times New Roman" w:eastAsia="仿宋_GB2312" w:hAnsi="Times New Roman" w:cs="Times New Roman" w:hint="eastAsia"/>
          <w:kern w:val="0"/>
          <w:sz w:val="32"/>
          <w:szCs w:val="32"/>
        </w:rPr>
        <w:t>储能装置</w:t>
      </w:r>
      <w:r w:rsidRPr="00204132">
        <w:rPr>
          <w:rFonts w:ascii="Times New Roman" w:eastAsia="仿宋_GB2312" w:hAnsi="Times New Roman" w:cs="Times New Roman" w:hint="eastAsia"/>
          <w:kern w:val="0"/>
          <w:sz w:val="32"/>
          <w:szCs w:val="32"/>
        </w:rPr>
        <w:t>、系统的研制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40</w:t>
      </w:r>
      <w:r w:rsidRPr="0086775E">
        <w:rPr>
          <w:rFonts w:ascii="仿宋_GB2312" w:eastAsia="仿宋_GB2312" w:hAnsi="Times New Roman" w:cs="Times New Roman" w:hint="eastAsia"/>
          <w:kern w:val="0"/>
          <w:sz w:val="32"/>
          <w:szCs w:val="32"/>
        </w:rPr>
        <w:t>5）</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大</w:t>
      </w:r>
      <w:r w:rsidRPr="0086775E">
        <w:rPr>
          <w:rFonts w:ascii="Times New Roman" w:eastAsia="仿宋_GB2312" w:hAnsi="Times New Roman" w:cs="Times New Roman"/>
          <w:kern w:val="0"/>
          <w:sz w:val="32"/>
          <w:szCs w:val="32"/>
        </w:rPr>
        <w:t>规模储能技术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Times New Roman" w:eastAsia="仿宋_GB2312" w:hAnsi="Times New Roman" w:cs="Times New Roman"/>
          <w:b/>
          <w:kern w:val="0"/>
          <w:sz w:val="32"/>
          <w:szCs w:val="32"/>
        </w:rPr>
      </w:pPr>
      <w:r w:rsidRPr="0086775E">
        <w:rPr>
          <w:rFonts w:ascii="仿宋" w:eastAsia="仿宋" w:hAnsi="仿宋" w:hint="eastAsia"/>
          <w:b/>
          <w:kern w:val="0"/>
          <w:sz w:val="32"/>
          <w:szCs w:val="32"/>
        </w:rPr>
        <w:t>研究方向6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40</w:t>
      </w:r>
      <w:r w:rsidRPr="0086775E">
        <w:rPr>
          <w:rFonts w:ascii="仿宋_GB2312" w:eastAsia="仿宋_GB2312" w:hAnsi="Times New Roman" w:cs="Times New Roman" w:hint="eastAsia"/>
          <w:kern w:val="0"/>
          <w:sz w:val="32"/>
          <w:szCs w:val="32"/>
        </w:rPr>
        <w:t>6）</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高参数太阳能发电技术</w:t>
      </w:r>
      <w:r w:rsidRPr="0086775E">
        <w:rPr>
          <w:rFonts w:ascii="Times New Roman" w:eastAsia="仿宋_GB2312" w:hAnsi="Times New Roman" w:cs="Times New Roman" w:hint="eastAsia"/>
          <w:kern w:val="0"/>
          <w:sz w:val="32"/>
          <w:szCs w:val="32"/>
        </w:rPr>
        <w:t>研</w:t>
      </w:r>
      <w:r w:rsidRPr="0086775E">
        <w:rPr>
          <w:rFonts w:ascii="Times New Roman" w:eastAsia="仿宋_GB2312" w:hAnsi="Times New Roman" w:cs="Times New Roman" w:hint="eastAsia"/>
          <w:kern w:val="0"/>
          <w:sz w:val="32"/>
          <w:szCs w:val="32"/>
        </w:rPr>
        <w:lastRenderedPageBreak/>
        <w:t>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研究方向7</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40</w:t>
      </w:r>
      <w:r w:rsidRPr="0086775E">
        <w:rPr>
          <w:rFonts w:ascii="仿宋_GB2312" w:eastAsia="仿宋_GB2312" w:hAnsi="Times New Roman" w:cs="Times New Roman" w:hint="eastAsia"/>
          <w:kern w:val="0"/>
          <w:sz w:val="32"/>
          <w:szCs w:val="32"/>
        </w:rPr>
        <w:t>7）</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大型风电系统成套技术</w:t>
      </w:r>
      <w:r w:rsidRPr="0086775E">
        <w:rPr>
          <w:rFonts w:ascii="Times New Roman" w:eastAsia="仿宋_GB2312" w:hAnsi="Times New Roman" w:cs="Times New Roman" w:hint="eastAsia"/>
          <w:kern w:val="0"/>
          <w:sz w:val="32"/>
          <w:szCs w:val="32"/>
        </w:rPr>
        <w:t>研发应用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r w:rsidRPr="0086775E">
        <w:rPr>
          <w:rFonts w:ascii="Times New Roman" w:eastAsia="仿宋_GB2312" w:hAnsi="Times New Roman" w:cs="Times New Roman"/>
          <w:kern w:val="0"/>
          <w:sz w:val="32"/>
          <w:szCs w:val="32"/>
        </w:rPr>
        <w:t xml:space="preserve"> </w:t>
      </w:r>
    </w:p>
    <w:p w:rsidR="00F9578F" w:rsidRPr="0086775E" w:rsidRDefault="005030DB">
      <w:pPr>
        <w:ind w:leftChars="150" w:left="315" w:firstLineChars="100" w:firstLine="321"/>
        <w:rPr>
          <w:rFonts w:ascii="仿宋" w:eastAsia="仿宋" w:hAnsi="仿宋"/>
          <w:b/>
          <w:kern w:val="0"/>
          <w:sz w:val="32"/>
          <w:szCs w:val="32"/>
        </w:rPr>
      </w:pPr>
      <w:r w:rsidRPr="0086775E">
        <w:rPr>
          <w:rFonts w:ascii="仿宋" w:eastAsia="仿宋" w:hAnsi="仿宋" w:hint="eastAsia"/>
          <w:b/>
          <w:kern w:val="0"/>
          <w:sz w:val="32"/>
          <w:szCs w:val="32"/>
        </w:rPr>
        <w:t>研究方向8</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40</w:t>
      </w:r>
      <w:r w:rsidRPr="0086775E">
        <w:rPr>
          <w:rFonts w:ascii="仿宋_GB2312" w:eastAsia="仿宋_GB2312" w:hAnsi="Times New Roman" w:cs="Times New Roman" w:hint="eastAsia"/>
          <w:kern w:val="0"/>
          <w:sz w:val="32"/>
          <w:szCs w:val="32"/>
        </w:rPr>
        <w:t>8）</w:t>
      </w:r>
      <w:r w:rsidRPr="0086775E">
        <w:rPr>
          <w:rFonts w:ascii="仿宋" w:eastAsia="仿宋" w:hAnsi="仿宋" w:hint="eastAsia"/>
          <w:b/>
          <w:kern w:val="0"/>
          <w:sz w:val="32"/>
          <w:szCs w:val="32"/>
        </w:rPr>
        <w:t>：</w:t>
      </w:r>
      <w:r w:rsidRPr="0086775E">
        <w:rPr>
          <w:rFonts w:ascii="仿宋_GB2312" w:eastAsia="仿宋_GB2312" w:hAnsi="Times New Roman" w:cs="Times New Roman"/>
          <w:kern w:val="0"/>
          <w:sz w:val="32"/>
          <w:szCs w:val="32"/>
        </w:rPr>
        <w:t>氢气液化工艺研究</w:t>
      </w:r>
    </w:p>
    <w:p w:rsidR="00F9578F" w:rsidRPr="0086775E" w:rsidRDefault="005030DB">
      <w:pPr>
        <w:ind w:leftChars="150" w:left="315" w:firstLineChars="100" w:firstLine="321"/>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研究方向9</w:t>
      </w:r>
      <w:r w:rsidRPr="0086775E">
        <w:rPr>
          <w:rFonts w:ascii="仿宋" w:eastAsia="仿宋" w:hAnsi="仿宋" w:hint="eastAsia"/>
          <w:kern w:val="0"/>
          <w:sz w:val="32"/>
          <w:szCs w:val="32"/>
        </w:rPr>
        <w:t>（指南代码</w:t>
      </w:r>
      <w:r w:rsidRPr="0086775E">
        <w:rPr>
          <w:rFonts w:ascii="仿宋" w:eastAsia="仿宋" w:hAnsi="仿宋"/>
          <w:kern w:val="0"/>
          <w:sz w:val="32"/>
          <w:szCs w:val="32"/>
        </w:rPr>
        <w:t>4</w:t>
      </w:r>
      <w:r w:rsidRPr="0086775E">
        <w:rPr>
          <w:rFonts w:ascii="仿宋" w:eastAsia="仿宋" w:hAnsi="仿宋" w:hint="eastAsia"/>
          <w:kern w:val="0"/>
          <w:sz w:val="32"/>
          <w:szCs w:val="32"/>
        </w:rPr>
        <w:t>09）</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液氢储运和</w:t>
      </w:r>
      <w:r w:rsidRPr="0086775E">
        <w:rPr>
          <w:rFonts w:ascii="Times New Roman" w:eastAsia="仿宋_GB2312" w:hAnsi="Times New Roman" w:cs="Times New Roman" w:hint="eastAsia"/>
          <w:kern w:val="0"/>
          <w:sz w:val="32"/>
          <w:szCs w:val="32"/>
        </w:rPr>
        <w:t>液氢</w:t>
      </w:r>
      <w:r w:rsidRPr="0086775E">
        <w:rPr>
          <w:rFonts w:ascii="Times New Roman" w:eastAsia="仿宋_GB2312" w:hAnsi="Times New Roman" w:cs="Times New Roman"/>
          <w:kern w:val="0"/>
          <w:sz w:val="32"/>
          <w:szCs w:val="32"/>
        </w:rPr>
        <w:t>存储</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hint="eastAsia"/>
          <w:kern w:val="0"/>
          <w:sz w:val="32"/>
          <w:szCs w:val="32"/>
        </w:rPr>
        <w:t>气</w:t>
      </w:r>
      <w:r w:rsidRPr="0086775E">
        <w:rPr>
          <w:rFonts w:ascii="Times New Roman" w:eastAsia="仿宋_GB2312" w:hAnsi="Times New Roman" w:cs="Times New Roman"/>
          <w:kern w:val="0"/>
          <w:sz w:val="32"/>
          <w:szCs w:val="32"/>
        </w:rPr>
        <w:t>氢加注站</w:t>
      </w:r>
      <w:r w:rsidRPr="0086775E">
        <w:rPr>
          <w:rFonts w:ascii="Times New Roman" w:eastAsia="仿宋_GB2312" w:hAnsi="Times New Roman" w:cs="Times New Roman" w:hint="eastAsia"/>
          <w:kern w:val="0"/>
          <w:sz w:val="32"/>
          <w:szCs w:val="32"/>
        </w:rPr>
        <w:t>关键技术</w:t>
      </w:r>
      <w:r w:rsidRPr="0086775E">
        <w:rPr>
          <w:rFonts w:ascii="Times New Roman" w:eastAsia="仿宋_GB2312" w:hAnsi="Times New Roman" w:cs="Times New Roman"/>
          <w:kern w:val="0"/>
          <w:sz w:val="32"/>
          <w:szCs w:val="32"/>
        </w:rPr>
        <w:t>研究</w:t>
      </w:r>
      <w:r w:rsidRPr="0086775E">
        <w:rPr>
          <w:rFonts w:ascii="Times New Roman" w:eastAsia="仿宋_GB2312" w:hAnsi="Times New Roman" w:cs="Times New Roman" w:hint="eastAsia"/>
          <w:kern w:val="0"/>
          <w:sz w:val="32"/>
          <w:szCs w:val="32"/>
        </w:rPr>
        <w:t>开发</w:t>
      </w:r>
    </w:p>
    <w:p w:rsidR="00F9578F" w:rsidRPr="0086775E" w:rsidRDefault="005030DB">
      <w:pPr>
        <w:ind w:leftChars="150" w:left="315" w:firstLineChars="100" w:firstLine="321"/>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研究方向10</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w:t>
      </w:r>
      <w:r w:rsidRPr="0086775E">
        <w:rPr>
          <w:rFonts w:ascii="仿宋_GB2312" w:eastAsia="仿宋_GB2312" w:hAnsi="Times New Roman" w:cs="Times New Roman" w:hint="eastAsia"/>
          <w:kern w:val="0"/>
          <w:sz w:val="32"/>
          <w:szCs w:val="32"/>
        </w:rPr>
        <w:t>10）</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钙钛矿太阳电池关键技术研发</w:t>
      </w:r>
      <w:r w:rsidRPr="0086775E">
        <w:rPr>
          <w:rFonts w:ascii="Times New Roman" w:eastAsia="仿宋_GB2312" w:hAnsi="Times New Roman" w:cs="Times New Roman" w:hint="eastAsia"/>
          <w:kern w:val="0"/>
          <w:sz w:val="32"/>
          <w:szCs w:val="32"/>
        </w:rPr>
        <w:t>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leftChars="150" w:left="315" w:firstLineChars="100" w:firstLine="321"/>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研究方向11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w:t>
      </w:r>
      <w:r w:rsidRPr="0086775E">
        <w:rPr>
          <w:rFonts w:ascii="仿宋_GB2312" w:eastAsia="仿宋_GB2312" w:hAnsi="Times New Roman" w:cs="Times New Roman" w:hint="eastAsia"/>
          <w:kern w:val="0"/>
          <w:sz w:val="32"/>
          <w:szCs w:val="32"/>
        </w:rPr>
        <w:t>11）</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w:t>
      </w:r>
      <w:r w:rsidRPr="0086775E">
        <w:rPr>
          <w:rFonts w:ascii="Times New Roman" w:eastAsia="仿宋_GB2312" w:hAnsi="Times New Roman" w:cs="Times New Roman" w:hint="eastAsia"/>
          <w:kern w:val="0"/>
          <w:sz w:val="32"/>
          <w:szCs w:val="32"/>
        </w:rPr>
        <w:t>效、</w:t>
      </w:r>
      <w:r w:rsidRPr="0086775E">
        <w:rPr>
          <w:rFonts w:ascii="Times New Roman" w:eastAsia="仿宋_GB2312" w:hAnsi="Times New Roman" w:cs="Times New Roman"/>
          <w:kern w:val="0"/>
          <w:sz w:val="32"/>
          <w:szCs w:val="32"/>
        </w:rPr>
        <w:t>低成本晶体硅太阳电池</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leftChars="150" w:left="315" w:firstLineChars="100" w:firstLine="321"/>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w:t>
      </w:r>
      <w:r w:rsidRPr="0086775E">
        <w:rPr>
          <w:rFonts w:ascii="仿宋" w:eastAsia="仿宋" w:hAnsi="仿宋"/>
          <w:b/>
          <w:kern w:val="0"/>
          <w:sz w:val="32"/>
          <w:szCs w:val="32"/>
        </w:rPr>
        <w:t>方向</w:t>
      </w:r>
      <w:r w:rsidRPr="0086775E">
        <w:rPr>
          <w:rFonts w:ascii="仿宋" w:eastAsia="仿宋" w:hAnsi="仿宋" w:hint="eastAsia"/>
          <w:b/>
          <w:kern w:val="0"/>
          <w:sz w:val="32"/>
          <w:szCs w:val="32"/>
        </w:rPr>
        <w:t>12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w:t>
      </w:r>
      <w:r w:rsidRPr="0086775E">
        <w:rPr>
          <w:rFonts w:ascii="仿宋_GB2312" w:eastAsia="仿宋_GB2312" w:hAnsi="Times New Roman" w:cs="Times New Roman" w:hint="eastAsia"/>
          <w:kern w:val="0"/>
          <w:sz w:val="32"/>
          <w:szCs w:val="32"/>
        </w:rPr>
        <w:t>12）</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新型高效风能转换装置</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413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互联网、云计算、</w:t>
      </w:r>
      <w:r w:rsidRPr="0086775E">
        <w:rPr>
          <w:rFonts w:ascii="Times New Roman" w:eastAsia="仿宋_GB2312" w:hAnsi="Times New Roman" w:cs="Times New Roman" w:hint="eastAsia"/>
          <w:kern w:val="0"/>
          <w:sz w:val="32"/>
          <w:szCs w:val="32"/>
        </w:rPr>
        <w:t>大数据</w:t>
      </w:r>
      <w:r w:rsidRPr="0086775E">
        <w:rPr>
          <w:rFonts w:ascii="Times New Roman" w:eastAsia="仿宋_GB2312" w:hAnsi="Times New Roman" w:cs="Times New Roman"/>
          <w:kern w:val="0"/>
          <w:sz w:val="32"/>
          <w:szCs w:val="32"/>
        </w:rPr>
        <w:t>、物联网、</w:t>
      </w:r>
      <w:r w:rsidRPr="0086775E">
        <w:rPr>
          <w:rFonts w:ascii="Times New Roman" w:eastAsia="仿宋_GB2312" w:hAnsi="Times New Roman" w:cs="Times New Roman"/>
          <w:kern w:val="0"/>
          <w:sz w:val="32"/>
          <w:szCs w:val="32"/>
        </w:rPr>
        <w:t>5G</w:t>
      </w:r>
      <w:r w:rsidRPr="0086775E">
        <w:rPr>
          <w:rFonts w:ascii="Times New Roman" w:eastAsia="仿宋_GB2312" w:hAnsi="Times New Roman" w:cs="Times New Roman"/>
          <w:kern w:val="0"/>
          <w:sz w:val="32"/>
          <w:szCs w:val="32"/>
        </w:rPr>
        <w:t>、区块链、人工智能等现代信息技术在能源产业链</w:t>
      </w:r>
      <w:r w:rsidRPr="0086775E">
        <w:rPr>
          <w:rFonts w:ascii="Times New Roman" w:eastAsia="仿宋_GB2312" w:hAnsi="Times New Roman" w:cs="Times New Roman" w:hint="eastAsia"/>
          <w:kern w:val="0"/>
          <w:sz w:val="32"/>
          <w:szCs w:val="32"/>
        </w:rPr>
        <w:t>中</w:t>
      </w:r>
      <w:r w:rsidRPr="0086775E">
        <w:rPr>
          <w:rFonts w:ascii="Times New Roman" w:eastAsia="仿宋_GB2312" w:hAnsi="Times New Roman" w:cs="Times New Roman"/>
          <w:kern w:val="0"/>
          <w:sz w:val="32"/>
          <w:szCs w:val="32"/>
        </w:rPr>
        <w:t>的</w:t>
      </w:r>
      <w:r w:rsidRPr="0086775E">
        <w:rPr>
          <w:rFonts w:ascii="Times New Roman" w:eastAsia="仿宋_GB2312" w:hAnsi="Times New Roman" w:cs="Times New Roman" w:hint="eastAsia"/>
          <w:kern w:val="0"/>
          <w:sz w:val="32"/>
          <w:szCs w:val="32"/>
        </w:rPr>
        <w:t>研究开发</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11" w:name="_Toc53649096"/>
      <w:bookmarkStart w:id="12" w:name="_Toc56612952"/>
      <w:r w:rsidRPr="0086775E">
        <w:rPr>
          <w:rFonts w:ascii="仿宋_GB2312" w:eastAsia="仿宋_GB2312" w:hAnsiTheme="majorHAnsi" w:cstheme="majorBidi" w:hint="eastAsia"/>
          <w:b/>
          <w:bCs/>
          <w:kern w:val="0"/>
          <w:sz w:val="32"/>
          <w:szCs w:val="32"/>
        </w:rPr>
        <w:t>5</w:t>
      </w:r>
      <w:r w:rsidRPr="0086775E">
        <w:rPr>
          <w:rFonts w:ascii="仿宋_GB2312" w:eastAsia="仿宋_GB2312" w:hAnsiTheme="majorHAnsi" w:cstheme="majorBidi"/>
          <w:b/>
          <w:bCs/>
          <w:kern w:val="0"/>
          <w:sz w:val="32"/>
          <w:szCs w:val="32"/>
        </w:rPr>
        <w:t>.新材料</w:t>
      </w:r>
      <w:bookmarkEnd w:id="11"/>
      <w:bookmarkEnd w:id="12"/>
    </w:p>
    <w:p w:rsidR="00F9578F" w:rsidRPr="0086775E" w:rsidRDefault="005030DB" w:rsidP="001A20A1">
      <w:pPr>
        <w:spacing w:afterLines="50"/>
        <w:rPr>
          <w:rFonts w:ascii="楷体_GB2312" w:eastAsia="楷体_GB2312" w:hAnsi="楷体"/>
          <w:b/>
          <w:w w:val="90"/>
          <w:kern w:val="0"/>
          <w:sz w:val="32"/>
          <w:szCs w:val="32"/>
        </w:rPr>
      </w:pPr>
      <w:r w:rsidRPr="0086775E">
        <w:rPr>
          <w:rFonts w:ascii="楷体_GB2312" w:eastAsia="楷体_GB2312" w:hAnsi="楷体"/>
          <w:b/>
          <w:w w:val="90"/>
          <w:kern w:val="0"/>
          <w:sz w:val="32"/>
          <w:szCs w:val="32"/>
        </w:rPr>
        <w:t>（</w:t>
      </w:r>
      <w:r w:rsidR="00F21BFC" w:rsidRPr="00F21BFC">
        <w:rPr>
          <w:rFonts w:ascii="楷体_GB2312" w:eastAsia="楷体_GB2312" w:hAnsi="楷体" w:hint="eastAsia"/>
          <w:b/>
          <w:w w:val="90"/>
          <w:kern w:val="0"/>
          <w:sz w:val="32"/>
          <w:szCs w:val="32"/>
        </w:rPr>
        <w:t>除国际招标项目外，</w:t>
      </w:r>
      <w:r w:rsidRPr="0086775E">
        <w:rPr>
          <w:rFonts w:ascii="楷体_GB2312" w:eastAsia="楷体_GB2312" w:hAnsi="楷体"/>
          <w:b/>
          <w:w w:val="90"/>
          <w:kern w:val="0"/>
          <w:sz w:val="32"/>
          <w:szCs w:val="32"/>
        </w:rPr>
        <w:t>该</w:t>
      </w:r>
      <w:r w:rsidRPr="0086775E">
        <w:rPr>
          <w:rFonts w:ascii="楷体_GB2312" w:eastAsia="楷体_GB2312" w:hAnsi="楷体" w:hint="eastAsia"/>
          <w:b/>
          <w:w w:val="90"/>
          <w:kern w:val="0"/>
          <w:sz w:val="32"/>
          <w:szCs w:val="32"/>
        </w:rPr>
        <w:t>领域每</w:t>
      </w:r>
      <w:r w:rsidRPr="0086775E">
        <w:rPr>
          <w:rFonts w:ascii="楷体_GB2312" w:eastAsia="楷体_GB2312" w:hAnsi="楷体"/>
          <w:b/>
          <w:w w:val="90"/>
          <w:kern w:val="0"/>
          <w:sz w:val="32"/>
          <w:szCs w:val="32"/>
        </w:rPr>
        <w:t>个项目</w:t>
      </w:r>
      <w:r w:rsidRPr="0086775E">
        <w:rPr>
          <w:rFonts w:ascii="楷体_GB2312" w:eastAsia="楷体_GB2312" w:hAnsi="楷体" w:hint="eastAsia"/>
          <w:b/>
          <w:w w:val="90"/>
          <w:kern w:val="0"/>
          <w:sz w:val="32"/>
          <w:szCs w:val="32"/>
        </w:rPr>
        <w:t>支持</w:t>
      </w:r>
      <w:r w:rsidRPr="0086775E">
        <w:rPr>
          <w:rFonts w:ascii="楷体_GB2312" w:eastAsia="楷体_GB2312" w:hAnsi="楷体"/>
          <w:b/>
          <w:w w:val="90"/>
          <w:kern w:val="0"/>
          <w:sz w:val="32"/>
          <w:szCs w:val="32"/>
        </w:rPr>
        <w:t>额度50-100万元</w:t>
      </w:r>
      <w:r w:rsidRPr="0086775E">
        <w:rPr>
          <w:rFonts w:ascii="楷体_GB2312" w:eastAsia="楷体_GB2312" w:hAnsi="楷体" w:hint="eastAsia"/>
          <w:b/>
          <w:w w:val="90"/>
          <w:kern w:val="0"/>
          <w:sz w:val="32"/>
          <w:szCs w:val="32"/>
        </w:rPr>
        <w:t>，</w:t>
      </w:r>
      <w:r w:rsidRPr="0086775E">
        <w:rPr>
          <w:rFonts w:ascii="楷体_GB2312" w:eastAsia="楷体_GB2312" w:hAnsi="楷体"/>
          <w:b/>
          <w:w w:val="90"/>
          <w:kern w:val="0"/>
          <w:sz w:val="32"/>
          <w:szCs w:val="32"/>
        </w:rPr>
        <w:t>项目</w:t>
      </w:r>
      <w:r w:rsidRPr="0086775E">
        <w:rPr>
          <w:rFonts w:ascii="楷体_GB2312" w:eastAsia="楷体_GB2312" w:hAnsi="楷体" w:hint="eastAsia"/>
          <w:b/>
          <w:w w:val="90"/>
          <w:kern w:val="0"/>
          <w:sz w:val="32"/>
          <w:szCs w:val="32"/>
        </w:rPr>
        <w:t>执行期不超过3年</w:t>
      </w:r>
      <w:r w:rsidRPr="0086775E">
        <w:rPr>
          <w:rFonts w:ascii="楷体_GB2312" w:eastAsia="楷体_GB2312" w:hAnsi="楷体"/>
          <w:b/>
          <w:w w:val="90"/>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高品质中重稀土金属制备</w:t>
      </w:r>
      <w:r w:rsidRPr="0086775E">
        <w:rPr>
          <w:rFonts w:ascii="Times New Roman" w:eastAsia="仿宋_GB2312" w:hAnsi="Times New Roman" w:cs="Times New Roman" w:hint="eastAsia"/>
          <w:kern w:val="0"/>
          <w:sz w:val="32"/>
          <w:szCs w:val="32"/>
        </w:rPr>
        <w:t>技术研究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楷体_GB2312" w:eastAsia="楷体_GB2312" w:hAnsi="楷体"/>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稀土</w:t>
      </w:r>
      <w:r w:rsidRPr="0086775E">
        <w:rPr>
          <w:rFonts w:ascii="Times New Roman" w:eastAsia="仿宋_GB2312" w:hAnsi="Times New Roman" w:cs="Times New Roman" w:hint="eastAsia"/>
          <w:kern w:val="0"/>
          <w:sz w:val="32"/>
          <w:szCs w:val="32"/>
        </w:rPr>
        <w:t>功能</w:t>
      </w:r>
      <w:r w:rsidRPr="0086775E">
        <w:rPr>
          <w:rFonts w:ascii="Times New Roman" w:eastAsia="仿宋_GB2312" w:hAnsi="Times New Roman" w:cs="Times New Roman"/>
          <w:kern w:val="0"/>
          <w:sz w:val="32"/>
          <w:szCs w:val="32"/>
        </w:rPr>
        <w:t>材料</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r w:rsidRPr="0086775E">
        <w:rPr>
          <w:rFonts w:ascii="楷体_GB2312" w:eastAsia="楷体_GB2312" w:hAnsi="Times New Roman" w:cs="Times New Roman" w:hint="eastAsia"/>
          <w:b/>
          <w:kern w:val="0"/>
          <w:sz w:val="32"/>
          <w:szCs w:val="32"/>
        </w:rPr>
        <w:t>（该</w:t>
      </w:r>
      <w:r w:rsidRPr="0086775E">
        <w:rPr>
          <w:rFonts w:ascii="楷体_GB2312" w:eastAsia="楷体_GB2312" w:hAnsi="Times New Roman" w:cs="Times New Roman" w:hint="eastAsia"/>
          <w:b/>
          <w:kern w:val="0"/>
          <w:sz w:val="32"/>
          <w:szCs w:val="32"/>
        </w:rPr>
        <w:lastRenderedPageBreak/>
        <w:t>方向只支持通过国际招标引进消化吸收国外先进技术，支持额度200-300万元）</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rPr>
        <w:t>石墨烯粉体</w:t>
      </w:r>
      <w:r w:rsidRPr="0086775E">
        <w:rPr>
          <w:rFonts w:ascii="Times New Roman" w:eastAsia="仿宋_GB2312" w:hAnsi="Times New Roman" w:cs="Times New Roman" w:hint="eastAsia"/>
          <w:kern w:val="0"/>
          <w:sz w:val="32"/>
        </w:rPr>
        <w:t>及</w:t>
      </w:r>
      <w:r w:rsidRPr="0086775E">
        <w:rPr>
          <w:rFonts w:ascii="Times New Roman" w:eastAsia="仿宋_GB2312" w:hAnsi="Times New Roman" w:cs="Times New Roman"/>
          <w:kern w:val="0"/>
          <w:sz w:val="32"/>
        </w:rPr>
        <w:t>薄膜</w:t>
      </w:r>
      <w:r w:rsidRPr="0086775E">
        <w:rPr>
          <w:rFonts w:ascii="Times New Roman" w:eastAsia="仿宋_GB2312" w:hAnsi="Times New Roman" w:cs="Times New Roman" w:hint="eastAsia"/>
          <w:kern w:val="0"/>
          <w:sz w:val="32"/>
        </w:rPr>
        <w:t>材料</w:t>
      </w:r>
      <w:r w:rsidRPr="0086775E">
        <w:rPr>
          <w:rFonts w:ascii="Times New Roman" w:eastAsia="仿宋_GB2312" w:hAnsi="Times New Roman" w:cs="Times New Roman"/>
          <w:kern w:val="0"/>
          <w:sz w:val="32"/>
        </w:rPr>
        <w:t>下游</w:t>
      </w:r>
      <w:r w:rsidRPr="0086775E">
        <w:rPr>
          <w:rFonts w:ascii="Times New Roman" w:eastAsia="仿宋_GB2312" w:hAnsi="Times New Roman" w:cs="Times New Roman" w:hint="eastAsia"/>
          <w:kern w:val="0"/>
          <w:sz w:val="32"/>
          <w:szCs w:val="32"/>
        </w:rPr>
        <w:t>应用新</w:t>
      </w:r>
      <w:r w:rsidRPr="0086775E">
        <w:rPr>
          <w:rFonts w:ascii="Times New Roman" w:eastAsia="仿宋_GB2312" w:hAnsi="Times New Roman" w:cs="Times New Roman"/>
          <w:kern w:val="0"/>
          <w:sz w:val="32"/>
          <w:szCs w:val="32"/>
        </w:rPr>
        <w:t>产品</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，只支持通过国际</w:t>
      </w:r>
      <w:r w:rsidRPr="0086775E">
        <w:rPr>
          <w:rFonts w:ascii="楷体_GB2312" w:eastAsia="楷体_GB2312" w:hAnsi="Times New Roman" w:cs="Times New Roman"/>
          <w:b/>
          <w:kern w:val="0"/>
          <w:sz w:val="32"/>
          <w:szCs w:val="32"/>
        </w:rPr>
        <w:t>招标</w:t>
      </w:r>
      <w:r w:rsidRPr="0086775E">
        <w:rPr>
          <w:rFonts w:ascii="楷体_GB2312" w:eastAsia="楷体_GB2312" w:hAnsi="Times New Roman" w:cs="Times New Roman" w:hint="eastAsia"/>
          <w:b/>
          <w:kern w:val="0"/>
          <w:sz w:val="32"/>
          <w:szCs w:val="32"/>
        </w:rPr>
        <w:t>引进</w:t>
      </w:r>
      <w:r w:rsidRPr="0086775E">
        <w:rPr>
          <w:rFonts w:ascii="楷体_GB2312" w:eastAsia="楷体_GB2312" w:hAnsi="Times New Roman" w:cs="Times New Roman"/>
          <w:b/>
          <w:kern w:val="0"/>
          <w:sz w:val="32"/>
          <w:szCs w:val="32"/>
        </w:rPr>
        <w:t>消化吸收国外先进技术，支持额度</w:t>
      </w:r>
      <w:r w:rsidRPr="0086775E">
        <w:rPr>
          <w:rFonts w:ascii="楷体_GB2312" w:eastAsia="楷体_GB2312" w:hAnsi="Times New Roman" w:cs="Times New Roman" w:hint="eastAsia"/>
          <w:b/>
          <w:kern w:val="0"/>
          <w:sz w:val="32"/>
          <w:szCs w:val="32"/>
        </w:rPr>
        <w:t>2</w:t>
      </w:r>
      <w:r w:rsidRPr="0086775E">
        <w:rPr>
          <w:rFonts w:ascii="楷体_GB2312" w:eastAsia="楷体_GB2312" w:hAnsi="Times New Roman" w:cs="Times New Roman"/>
          <w:b/>
          <w:kern w:val="0"/>
          <w:sz w:val="32"/>
          <w:szCs w:val="32"/>
        </w:rPr>
        <w:t>00-300</w:t>
      </w:r>
      <w:r w:rsidRPr="0086775E">
        <w:rPr>
          <w:rFonts w:ascii="楷体_GB2312" w:eastAsia="楷体_GB2312" w:hAnsi="Times New Roman" w:cs="Times New Roman" w:hint="eastAsia"/>
          <w:b/>
          <w:kern w:val="0"/>
          <w:sz w:val="32"/>
          <w:szCs w:val="32"/>
        </w:rPr>
        <w:t>万元）</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石墨</w:t>
      </w:r>
      <w:r w:rsidRPr="0086775E">
        <w:rPr>
          <w:rFonts w:ascii="Times New Roman" w:eastAsia="仿宋_GB2312" w:hAnsi="Times New Roman" w:cs="Times New Roman"/>
          <w:kern w:val="0"/>
          <w:sz w:val="32"/>
          <w:szCs w:val="32"/>
        </w:rPr>
        <w:t>电极、高</w:t>
      </w:r>
      <w:r w:rsidRPr="0086775E">
        <w:rPr>
          <w:rFonts w:ascii="Times New Roman" w:eastAsia="仿宋_GB2312" w:hAnsi="Times New Roman" w:cs="Times New Roman" w:hint="eastAsia"/>
          <w:kern w:val="0"/>
          <w:sz w:val="32"/>
          <w:szCs w:val="32"/>
        </w:rPr>
        <w:t>纯</w:t>
      </w:r>
      <w:r w:rsidRPr="0086775E">
        <w:rPr>
          <w:rFonts w:ascii="Times New Roman" w:eastAsia="仿宋_GB2312" w:hAnsi="Times New Roman" w:cs="Times New Roman"/>
          <w:kern w:val="0"/>
          <w:sz w:val="32"/>
          <w:szCs w:val="32"/>
        </w:rPr>
        <w:t>石墨、柔性石墨制备</w:t>
      </w:r>
      <w:r w:rsidRPr="0086775E">
        <w:rPr>
          <w:rFonts w:ascii="Times New Roman" w:eastAsia="仿宋_GB2312" w:hAnsi="Times New Roman" w:cs="Times New Roman" w:hint="eastAsia"/>
          <w:kern w:val="0"/>
          <w:sz w:val="32"/>
          <w:szCs w:val="32"/>
        </w:rPr>
        <w:t>技术应用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微软雅黑" w:hAnsi="Times New Roman" w:cs="Times New Roman"/>
          <w:kern w:val="0"/>
          <w:sz w:val="32"/>
          <w:szCs w:val="32"/>
        </w:rPr>
      </w:pPr>
      <w:r w:rsidRPr="0086775E">
        <w:rPr>
          <w:rFonts w:ascii="仿宋" w:eastAsia="仿宋" w:hAnsi="仿宋" w:hint="eastAsia"/>
          <w:b/>
          <w:kern w:val="0"/>
          <w:sz w:val="32"/>
          <w:szCs w:val="32"/>
        </w:rPr>
        <w:t>研究方向5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蓝宝石在智能终端、航空航天、半导体等</w:t>
      </w:r>
      <w:r w:rsidRPr="0086775E">
        <w:rPr>
          <w:rFonts w:ascii="Times New Roman" w:eastAsia="仿宋_GB2312" w:hAnsi="Times New Roman" w:cs="Times New Roman" w:hint="eastAsia"/>
          <w:kern w:val="0"/>
          <w:sz w:val="32"/>
          <w:szCs w:val="32"/>
        </w:rPr>
        <w:t>领域</w:t>
      </w:r>
      <w:r w:rsidRPr="0086775E">
        <w:rPr>
          <w:rFonts w:ascii="Times New Roman" w:eastAsia="仿宋_GB2312" w:hAnsi="Times New Roman" w:cs="Times New Roman"/>
          <w:kern w:val="0"/>
          <w:sz w:val="32"/>
          <w:szCs w:val="32"/>
        </w:rPr>
        <w:t>应用技术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高分子工程材料</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密封材料</w:t>
      </w:r>
      <w:r w:rsidRPr="0086775E">
        <w:rPr>
          <w:rFonts w:ascii="Times New Roman" w:eastAsia="仿宋_GB2312" w:hAnsi="Times New Roman" w:cs="Times New Roman" w:hint="eastAsia"/>
          <w:kern w:val="0"/>
          <w:sz w:val="32"/>
          <w:szCs w:val="32"/>
        </w:rPr>
        <w:t>研发应用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研究方向7</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507</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高端功能陶瓷材料</w:t>
      </w:r>
      <w:r w:rsidRPr="0086775E">
        <w:rPr>
          <w:rFonts w:ascii="Times New Roman" w:eastAsia="仿宋_GB2312" w:hAnsi="Times New Roman" w:cs="Times New Roman" w:hint="eastAsia"/>
          <w:kern w:val="0"/>
          <w:sz w:val="32"/>
          <w:szCs w:val="32"/>
        </w:rPr>
        <w:t>研</w:t>
      </w:r>
      <w:r w:rsidRPr="0086775E">
        <w:rPr>
          <w:rFonts w:ascii="Times New Roman" w:eastAsia="仿宋_GB2312" w:hAnsi="Times New Roman" w:cs="Times New Roman"/>
          <w:kern w:val="0"/>
          <w:sz w:val="32"/>
          <w:szCs w:val="32"/>
        </w:rPr>
        <w:t>发</w:t>
      </w:r>
      <w:r w:rsidRPr="0086775E">
        <w:rPr>
          <w:rFonts w:ascii="Times New Roman" w:eastAsia="仿宋_GB2312" w:hAnsi="Times New Roman" w:cs="Times New Roman" w:hint="eastAsia"/>
          <w:kern w:val="0"/>
          <w:sz w:val="32"/>
          <w:szCs w:val="32"/>
        </w:rPr>
        <w:t>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研究方向8</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508</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先进复合材料及非晶材料</w:t>
      </w:r>
      <w:r w:rsidRPr="0086775E">
        <w:rPr>
          <w:rFonts w:ascii="Times New Roman" w:eastAsia="仿宋_GB2312" w:hAnsi="Times New Roman" w:cs="Times New Roman" w:hint="eastAsia"/>
          <w:kern w:val="0"/>
          <w:sz w:val="32"/>
          <w:szCs w:val="32"/>
        </w:rPr>
        <w:t>研</w:t>
      </w:r>
      <w:r w:rsidRPr="0086775E">
        <w:rPr>
          <w:rFonts w:ascii="Times New Roman" w:eastAsia="仿宋_GB2312" w:hAnsi="Times New Roman" w:cs="Times New Roman"/>
          <w:kern w:val="0"/>
          <w:sz w:val="32"/>
          <w:szCs w:val="32"/>
        </w:rPr>
        <w:t>发</w:t>
      </w:r>
      <w:r w:rsidRPr="0086775E">
        <w:rPr>
          <w:rFonts w:ascii="Times New Roman" w:eastAsia="仿宋_GB2312" w:hAnsi="Times New Roman" w:cs="Times New Roman" w:hint="eastAsia"/>
          <w:kern w:val="0"/>
          <w:sz w:val="32"/>
          <w:szCs w:val="32"/>
        </w:rPr>
        <w:t>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研究方向9</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509</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生物基</w:t>
      </w:r>
      <w:r w:rsidRPr="0086775E">
        <w:rPr>
          <w:rFonts w:ascii="Times New Roman" w:eastAsia="仿宋_GB2312" w:hAnsi="Times New Roman" w:cs="Times New Roman" w:hint="eastAsia"/>
          <w:kern w:val="0"/>
          <w:sz w:val="32"/>
          <w:szCs w:val="32"/>
        </w:rPr>
        <w:t>环保</w:t>
      </w:r>
      <w:r w:rsidRPr="0086775E">
        <w:rPr>
          <w:rFonts w:ascii="Times New Roman" w:eastAsia="仿宋_GB2312" w:hAnsi="Times New Roman" w:cs="Times New Roman"/>
          <w:kern w:val="0"/>
          <w:sz w:val="32"/>
          <w:szCs w:val="32"/>
        </w:rPr>
        <w:t>包装材料</w:t>
      </w:r>
      <w:r w:rsidRPr="0086775E">
        <w:rPr>
          <w:rFonts w:ascii="Times New Roman" w:eastAsia="仿宋_GB2312" w:hAnsi="Times New Roman" w:cs="Times New Roman" w:hint="eastAsia"/>
          <w:kern w:val="0"/>
          <w:sz w:val="32"/>
          <w:szCs w:val="32"/>
        </w:rPr>
        <w:t>研</w:t>
      </w:r>
      <w:r w:rsidRPr="0086775E">
        <w:rPr>
          <w:rFonts w:ascii="Times New Roman" w:eastAsia="仿宋_GB2312" w:hAnsi="Times New Roman" w:cs="Times New Roman"/>
          <w:kern w:val="0"/>
          <w:sz w:val="32"/>
          <w:szCs w:val="32"/>
        </w:rPr>
        <w:t>发</w:t>
      </w:r>
      <w:r w:rsidRPr="0086775E">
        <w:rPr>
          <w:rFonts w:ascii="Times New Roman" w:eastAsia="仿宋_GB2312" w:hAnsi="Times New Roman" w:cs="Times New Roman" w:hint="eastAsia"/>
          <w:kern w:val="0"/>
          <w:sz w:val="32"/>
          <w:szCs w:val="32"/>
        </w:rPr>
        <w:t>应用</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研究方向10</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w:t>
      </w:r>
      <w:r w:rsidRPr="0086775E">
        <w:rPr>
          <w:rFonts w:ascii="仿宋_GB2312" w:eastAsia="仿宋_GB2312" w:hAnsi="Times New Roman" w:cs="Times New Roman" w:hint="eastAsia"/>
          <w:kern w:val="0"/>
          <w:sz w:val="32"/>
          <w:szCs w:val="32"/>
        </w:rPr>
        <w:t>10）</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纳米结构材料的工业化改性</w:t>
      </w:r>
      <w:r w:rsidRPr="0086775E">
        <w:rPr>
          <w:rFonts w:ascii="Times New Roman" w:eastAsia="仿宋_GB2312" w:hAnsi="Times New Roman" w:cs="Times New Roman" w:hint="eastAsia"/>
          <w:kern w:val="0"/>
          <w:sz w:val="32"/>
          <w:szCs w:val="32"/>
        </w:rPr>
        <w:t>技术研究开发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研究方向11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w:t>
      </w:r>
      <w:r w:rsidRPr="0086775E">
        <w:rPr>
          <w:rFonts w:ascii="仿宋_GB2312" w:eastAsia="仿宋_GB2312" w:hAnsi="Times New Roman" w:cs="Times New Roman" w:hint="eastAsia"/>
          <w:kern w:val="0"/>
          <w:sz w:val="32"/>
          <w:szCs w:val="32"/>
        </w:rPr>
        <w:t>11）</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面向超高清显示的第一代窄谱带有机发光材料</w:t>
      </w:r>
      <w:r w:rsidRPr="0086775E">
        <w:rPr>
          <w:rFonts w:ascii="Times New Roman" w:eastAsia="仿宋_GB2312" w:hAnsi="Times New Roman" w:cs="Times New Roman" w:hint="eastAsia"/>
          <w:kern w:val="0"/>
          <w:sz w:val="32"/>
          <w:szCs w:val="32"/>
        </w:rPr>
        <w:t>研究开发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lastRenderedPageBreak/>
        <w:t>研究方向12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w:t>
      </w:r>
      <w:r w:rsidRPr="0086775E">
        <w:rPr>
          <w:rFonts w:ascii="仿宋_GB2312" w:eastAsia="仿宋_GB2312" w:hAnsi="Times New Roman" w:cs="Times New Roman" w:hint="eastAsia"/>
          <w:kern w:val="0"/>
          <w:sz w:val="32"/>
          <w:szCs w:val="32"/>
        </w:rPr>
        <w:t>12）</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集成电路关键材料</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w:t>
      </w:r>
      <w:r w:rsidRPr="0086775E">
        <w:rPr>
          <w:rFonts w:ascii="Times New Roman" w:eastAsia="仿宋_GB2312" w:hAnsi="Times New Roman" w:cs="Times New Roman" w:hint="eastAsia"/>
          <w:kern w:val="0"/>
          <w:sz w:val="32"/>
          <w:szCs w:val="32"/>
        </w:rPr>
        <w:t>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研究方向1</w:t>
      </w:r>
      <w:r w:rsidRPr="0086775E">
        <w:rPr>
          <w:rFonts w:ascii="仿宋" w:eastAsia="仿宋" w:hAnsi="仿宋"/>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5</w:t>
      </w:r>
      <w:r w:rsidRPr="0086775E">
        <w:rPr>
          <w:rFonts w:ascii="仿宋_GB2312" w:eastAsia="仿宋_GB2312" w:hAnsi="Times New Roman" w:cs="Times New Roman" w:hint="eastAsia"/>
          <w:kern w:val="0"/>
          <w:sz w:val="32"/>
          <w:szCs w:val="32"/>
        </w:rPr>
        <w:t>1</w:t>
      </w:r>
      <w:r w:rsidRPr="0086775E">
        <w:rPr>
          <w:rFonts w:ascii="仿宋_GB2312" w:eastAsia="仿宋_GB2312" w:hAnsi="Times New Roman" w:cs="Times New Roman"/>
          <w:kern w:val="0"/>
          <w:sz w:val="32"/>
          <w:szCs w:val="32"/>
        </w:rPr>
        <w:t>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电子级高纯硅材料产品</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13" w:name="_Toc53649097"/>
      <w:bookmarkStart w:id="14" w:name="_Toc56612953"/>
      <w:r w:rsidRPr="0086775E">
        <w:rPr>
          <w:rFonts w:ascii="仿宋_GB2312" w:eastAsia="仿宋_GB2312" w:hAnsiTheme="majorHAnsi" w:cstheme="majorBidi" w:hint="eastAsia"/>
          <w:b/>
          <w:bCs/>
          <w:kern w:val="0"/>
          <w:sz w:val="32"/>
          <w:szCs w:val="32"/>
        </w:rPr>
        <w:t>6</w:t>
      </w:r>
      <w:r w:rsidRPr="0086775E">
        <w:rPr>
          <w:rFonts w:ascii="仿宋_GB2312" w:eastAsia="仿宋_GB2312" w:hAnsiTheme="majorHAnsi" w:cstheme="majorBidi"/>
          <w:b/>
          <w:bCs/>
          <w:kern w:val="0"/>
          <w:sz w:val="32"/>
          <w:szCs w:val="32"/>
        </w:rPr>
        <w:t>.装备制造</w:t>
      </w:r>
      <w:bookmarkEnd w:id="13"/>
      <w:bookmarkEnd w:id="14"/>
    </w:p>
    <w:p w:rsidR="00F9578F" w:rsidRPr="0086775E" w:rsidRDefault="005030DB" w:rsidP="001A20A1">
      <w:pPr>
        <w:spacing w:afterLines="50"/>
        <w:rPr>
          <w:rFonts w:ascii="楷体_GB2312" w:eastAsia="楷体_GB2312" w:hAnsi="楷体"/>
          <w:b/>
          <w:w w:val="90"/>
          <w:kern w:val="0"/>
          <w:sz w:val="32"/>
          <w:szCs w:val="32"/>
        </w:rPr>
      </w:pPr>
      <w:r w:rsidRPr="0086775E">
        <w:rPr>
          <w:rFonts w:ascii="楷体_GB2312" w:eastAsia="楷体_GB2312" w:hAnsi="楷体"/>
          <w:b/>
          <w:w w:val="90"/>
          <w:kern w:val="0"/>
          <w:sz w:val="32"/>
          <w:szCs w:val="32"/>
        </w:rPr>
        <w:t>（该</w:t>
      </w:r>
      <w:r w:rsidRPr="0086775E">
        <w:rPr>
          <w:rFonts w:ascii="楷体_GB2312" w:eastAsia="楷体_GB2312" w:hAnsi="楷体" w:hint="eastAsia"/>
          <w:b/>
          <w:w w:val="90"/>
          <w:kern w:val="0"/>
          <w:sz w:val="32"/>
          <w:szCs w:val="32"/>
        </w:rPr>
        <w:t>领域每</w:t>
      </w:r>
      <w:r w:rsidRPr="0086775E">
        <w:rPr>
          <w:rFonts w:ascii="楷体_GB2312" w:eastAsia="楷体_GB2312" w:hAnsi="楷体"/>
          <w:b/>
          <w:w w:val="90"/>
          <w:kern w:val="0"/>
          <w:sz w:val="32"/>
          <w:szCs w:val="32"/>
        </w:rPr>
        <w:t>个项目</w:t>
      </w:r>
      <w:r w:rsidRPr="0086775E">
        <w:rPr>
          <w:rFonts w:ascii="楷体_GB2312" w:eastAsia="楷体_GB2312" w:hAnsi="楷体" w:hint="eastAsia"/>
          <w:b/>
          <w:w w:val="90"/>
          <w:kern w:val="0"/>
          <w:sz w:val="32"/>
          <w:szCs w:val="32"/>
        </w:rPr>
        <w:t>支持</w:t>
      </w:r>
      <w:r w:rsidRPr="0086775E">
        <w:rPr>
          <w:rFonts w:ascii="楷体_GB2312" w:eastAsia="楷体_GB2312" w:hAnsi="楷体"/>
          <w:b/>
          <w:w w:val="90"/>
          <w:kern w:val="0"/>
          <w:sz w:val="32"/>
          <w:szCs w:val="32"/>
        </w:rPr>
        <w:t>额度50-100万元</w:t>
      </w:r>
      <w:r w:rsidRPr="0086775E">
        <w:rPr>
          <w:rFonts w:ascii="楷体_GB2312" w:eastAsia="楷体_GB2312" w:hAnsi="楷体" w:hint="eastAsia"/>
          <w:b/>
          <w:w w:val="90"/>
          <w:kern w:val="0"/>
          <w:sz w:val="32"/>
          <w:szCs w:val="32"/>
        </w:rPr>
        <w:t>，</w:t>
      </w:r>
      <w:r w:rsidRPr="0086775E">
        <w:rPr>
          <w:rFonts w:ascii="楷体_GB2312" w:eastAsia="楷体_GB2312" w:hAnsi="楷体"/>
          <w:b/>
          <w:w w:val="90"/>
          <w:kern w:val="0"/>
          <w:sz w:val="32"/>
          <w:szCs w:val="32"/>
        </w:rPr>
        <w:t>项目</w:t>
      </w:r>
      <w:r w:rsidRPr="0086775E">
        <w:rPr>
          <w:rFonts w:ascii="楷体_GB2312" w:eastAsia="楷体_GB2312" w:hAnsi="楷体" w:hint="eastAsia"/>
          <w:b/>
          <w:w w:val="90"/>
          <w:kern w:val="0"/>
          <w:sz w:val="32"/>
          <w:szCs w:val="32"/>
        </w:rPr>
        <w:t>执行期不超过3年</w:t>
      </w:r>
      <w:r w:rsidRPr="0086775E">
        <w:rPr>
          <w:rFonts w:ascii="楷体_GB2312" w:eastAsia="楷体_GB2312" w:hAnsi="楷体"/>
          <w:b/>
          <w:w w:val="90"/>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新能源汽车配套零部件及整车研制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自动化分拣设备、机械化装卸设备研制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楷体_GB2312" w:eastAsia="楷体_GB2312" w:hAnsi="楷体"/>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工程机械、矿山机械</w:t>
      </w:r>
      <w:r w:rsidRPr="0086775E">
        <w:rPr>
          <w:rFonts w:ascii="Times New Roman" w:eastAsia="仿宋_GB2312" w:hAnsi="Times New Roman" w:cs="Times New Roman" w:hint="eastAsia"/>
          <w:kern w:val="0"/>
          <w:sz w:val="32"/>
          <w:szCs w:val="32"/>
        </w:rPr>
        <w:t>、智能</w:t>
      </w:r>
      <w:r w:rsidRPr="0086775E">
        <w:rPr>
          <w:rFonts w:ascii="Times New Roman" w:eastAsia="仿宋_GB2312" w:hAnsi="Times New Roman" w:cs="Times New Roman"/>
          <w:kern w:val="0"/>
          <w:sz w:val="32"/>
          <w:szCs w:val="32"/>
        </w:rPr>
        <w:t>农机核心基础零部件研制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高效光伏电池及组件研制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新能源</w:t>
      </w:r>
      <w:r w:rsidRPr="0086775E">
        <w:rPr>
          <w:rFonts w:ascii="Times New Roman" w:eastAsia="仿宋_GB2312" w:hAnsi="Times New Roman" w:cs="Times New Roman"/>
          <w:kern w:val="0"/>
          <w:sz w:val="32"/>
          <w:szCs w:val="32"/>
        </w:rPr>
        <w:t>逆变器</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606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高端医疗设备研制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w:t>
      </w:r>
      <w:r w:rsidRPr="0086775E">
        <w:rPr>
          <w:rFonts w:ascii="仿宋" w:eastAsia="仿宋" w:hAnsi="仿宋"/>
          <w:b/>
          <w:kern w:val="0"/>
          <w:sz w:val="32"/>
          <w:szCs w:val="32"/>
        </w:rPr>
        <w:t>方向7</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607</w:t>
      </w:r>
      <w:r w:rsidRPr="0086775E">
        <w:rPr>
          <w:rFonts w:ascii="仿宋_GB2312" w:eastAsia="仿宋_GB2312" w:hAnsi="Times New Roman" w:cs="Times New Roman" w:hint="eastAsia"/>
          <w:kern w:val="0"/>
          <w:sz w:val="32"/>
          <w:szCs w:val="32"/>
        </w:rPr>
        <w:t>）</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3D</w:t>
      </w:r>
      <w:r w:rsidRPr="0086775E">
        <w:rPr>
          <w:rFonts w:ascii="Times New Roman" w:eastAsia="仿宋_GB2312" w:hAnsi="Times New Roman" w:cs="Times New Roman"/>
          <w:kern w:val="0"/>
          <w:sz w:val="32"/>
          <w:szCs w:val="32"/>
        </w:rPr>
        <w:t>打印技术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9</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609</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高精度数控机床、</w:t>
      </w:r>
      <w:r w:rsidRPr="0086775E">
        <w:rPr>
          <w:rFonts w:ascii="Times New Roman" w:eastAsia="仿宋_GB2312" w:hAnsi="Times New Roman" w:cs="Times New Roman" w:hint="eastAsia"/>
          <w:kern w:val="0"/>
          <w:sz w:val="32"/>
          <w:szCs w:val="32"/>
        </w:rPr>
        <w:t>精密</w:t>
      </w:r>
      <w:r w:rsidRPr="0086775E">
        <w:rPr>
          <w:rFonts w:ascii="Times New Roman" w:eastAsia="仿宋_GB2312" w:hAnsi="Times New Roman" w:cs="Times New Roman"/>
          <w:kern w:val="0"/>
          <w:sz w:val="32"/>
          <w:szCs w:val="32"/>
        </w:rPr>
        <w:t>测量设备、高档伺服系统关键零部件研制</w:t>
      </w:r>
      <w:r w:rsidRPr="0086775E">
        <w:rPr>
          <w:rFonts w:ascii="楷体_GB2312" w:eastAsia="楷体_GB2312" w:hAnsi="Times New Roman" w:cs="Times New Roman" w:hint="eastAsia"/>
          <w:b/>
          <w:kern w:val="0"/>
          <w:sz w:val="32"/>
          <w:szCs w:val="32"/>
        </w:rPr>
        <w:t>（该方向要求以企业牵</w:t>
      </w:r>
      <w:r w:rsidRPr="0086775E">
        <w:rPr>
          <w:rFonts w:ascii="楷体_GB2312" w:eastAsia="楷体_GB2312" w:hAnsi="Times New Roman" w:cs="Times New Roman" w:hint="eastAsia"/>
          <w:b/>
          <w:kern w:val="0"/>
          <w:sz w:val="32"/>
          <w:szCs w:val="32"/>
        </w:rPr>
        <w:lastRenderedPageBreak/>
        <w:t>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t>研究方向1</w:t>
      </w:r>
      <w:r w:rsidRPr="0086775E">
        <w:rPr>
          <w:rFonts w:ascii="仿宋" w:eastAsia="仿宋" w:hAnsi="仿宋"/>
          <w:b/>
          <w:kern w:val="0"/>
          <w:sz w:val="32"/>
          <w:szCs w:val="32"/>
        </w:rPr>
        <w:t>0</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w:t>
      </w:r>
      <w:r w:rsidRPr="0086775E">
        <w:rPr>
          <w:rFonts w:ascii="仿宋_GB2312" w:eastAsia="仿宋_GB2312" w:hAnsi="Times New Roman" w:cs="Times New Roman" w:hint="eastAsia"/>
          <w:kern w:val="0"/>
          <w:sz w:val="32"/>
          <w:szCs w:val="32"/>
        </w:rPr>
        <w:t>1</w:t>
      </w:r>
      <w:r w:rsidRPr="0086775E">
        <w:rPr>
          <w:rFonts w:ascii="仿宋_GB2312" w:eastAsia="仿宋_GB2312" w:hAnsi="Times New Roman" w:cs="Times New Roman"/>
          <w:kern w:val="0"/>
          <w:sz w:val="32"/>
          <w:szCs w:val="32"/>
        </w:rPr>
        <w:t>0</w:t>
      </w:r>
      <w:r w:rsidRPr="0086775E">
        <w:rPr>
          <w:rFonts w:ascii="仿宋_GB2312" w:eastAsia="仿宋_GB2312" w:hAnsi="Times New Roman" w:cs="Times New Roman" w:hint="eastAsia"/>
          <w:kern w:val="0"/>
          <w:sz w:val="32"/>
          <w:szCs w:val="32"/>
        </w:rPr>
        <w:t>）</w:t>
      </w:r>
      <w:r w:rsidRPr="0086775E">
        <w:rPr>
          <w:rFonts w:ascii="Times New Roman" w:eastAsia="仿宋_GB2312" w:hAnsi="Times New Roman" w:cs="Times New Roman" w:hint="eastAsia"/>
          <w:kern w:val="0"/>
          <w:sz w:val="32"/>
          <w:szCs w:val="32"/>
        </w:rPr>
        <w:t>：高端仪器仪表研制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611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高速精密</w:t>
      </w:r>
      <w:r w:rsidRPr="0086775E">
        <w:rPr>
          <w:rFonts w:ascii="Times New Roman" w:eastAsia="仿宋_GB2312" w:hAnsi="Times New Roman" w:cs="Times New Roman"/>
          <w:kern w:val="0"/>
          <w:sz w:val="32"/>
          <w:szCs w:val="32"/>
        </w:rPr>
        <w:t>重载</w:t>
      </w:r>
      <w:r w:rsidRPr="0086775E">
        <w:rPr>
          <w:rFonts w:ascii="Times New Roman" w:eastAsia="仿宋_GB2312" w:hAnsi="Times New Roman" w:cs="Times New Roman" w:hint="eastAsia"/>
          <w:kern w:val="0"/>
          <w:sz w:val="32"/>
          <w:szCs w:val="32"/>
        </w:rPr>
        <w:t>智能</w:t>
      </w:r>
      <w:r w:rsidRPr="0086775E">
        <w:rPr>
          <w:rFonts w:ascii="Times New Roman" w:eastAsia="仿宋_GB2312" w:hAnsi="Times New Roman" w:cs="Times New Roman"/>
          <w:kern w:val="0"/>
          <w:sz w:val="32"/>
          <w:szCs w:val="32"/>
        </w:rPr>
        <w:t>轴承研制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t>研究</w:t>
      </w:r>
      <w:r w:rsidRPr="0086775E">
        <w:rPr>
          <w:rFonts w:ascii="仿宋" w:eastAsia="仿宋" w:hAnsi="仿宋"/>
          <w:b/>
          <w:kern w:val="0"/>
          <w:sz w:val="32"/>
          <w:szCs w:val="32"/>
        </w:rPr>
        <w:t>方向</w:t>
      </w:r>
      <w:r w:rsidRPr="0086775E">
        <w:rPr>
          <w:rFonts w:ascii="仿宋" w:eastAsia="仿宋" w:hAnsi="仿宋" w:hint="eastAsia"/>
          <w:b/>
          <w:kern w:val="0"/>
          <w:sz w:val="32"/>
          <w:szCs w:val="32"/>
        </w:rPr>
        <w:t>1</w:t>
      </w:r>
      <w:r w:rsidRPr="0086775E">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w:t>
      </w:r>
      <w:r w:rsidRPr="0086775E">
        <w:rPr>
          <w:rFonts w:ascii="仿宋_GB2312" w:eastAsia="仿宋_GB2312" w:hAnsi="Times New Roman" w:cs="Times New Roman" w:hint="eastAsia"/>
          <w:kern w:val="0"/>
          <w:sz w:val="32"/>
          <w:szCs w:val="32"/>
        </w:rPr>
        <w:t>1</w:t>
      </w:r>
      <w:r w:rsidRPr="0086775E">
        <w:rPr>
          <w:rFonts w:ascii="仿宋_GB2312" w:eastAsia="仿宋_GB2312" w:hAnsi="Times New Roman" w:cs="Times New Roman"/>
          <w:kern w:val="0"/>
          <w:sz w:val="32"/>
          <w:szCs w:val="32"/>
        </w:rPr>
        <w:t>2</w:t>
      </w:r>
      <w:r w:rsidRPr="0086775E">
        <w:rPr>
          <w:rFonts w:ascii="仿宋_GB2312" w:eastAsia="仿宋_GB2312" w:hAnsi="Times New Roman" w:cs="Times New Roman" w:hint="eastAsia"/>
          <w:kern w:val="0"/>
          <w:sz w:val="32"/>
          <w:szCs w:val="32"/>
        </w:rPr>
        <w:t>）</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高端液压与密封件</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研究方向1</w:t>
      </w:r>
      <w:r w:rsidRPr="0086775E">
        <w:rPr>
          <w:rFonts w:ascii="仿宋" w:eastAsia="仿宋" w:hAnsi="仿宋"/>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w:t>
      </w:r>
      <w:r w:rsidRPr="0086775E">
        <w:rPr>
          <w:rFonts w:ascii="仿宋_GB2312" w:eastAsia="仿宋_GB2312" w:hAnsi="Times New Roman" w:cs="Times New Roman" w:hint="eastAsia"/>
          <w:kern w:val="0"/>
          <w:sz w:val="32"/>
          <w:szCs w:val="32"/>
        </w:rPr>
        <w:t>1</w:t>
      </w:r>
      <w:r w:rsidRPr="0086775E">
        <w:rPr>
          <w:rFonts w:ascii="仿宋_GB2312" w:eastAsia="仿宋_GB2312" w:hAnsi="Times New Roman" w:cs="Times New Roman"/>
          <w:kern w:val="0"/>
          <w:sz w:val="32"/>
          <w:szCs w:val="32"/>
        </w:rPr>
        <w:t>3</w:t>
      </w:r>
      <w:r w:rsidRPr="0086775E">
        <w:rPr>
          <w:rFonts w:ascii="仿宋_GB2312" w:eastAsia="仿宋_GB2312" w:hAnsi="Times New Roman" w:cs="Times New Roman" w:hint="eastAsia"/>
          <w:kern w:val="0"/>
          <w:sz w:val="32"/>
          <w:szCs w:val="32"/>
        </w:rPr>
        <w:t>）</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高性能齿轮传动系统</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高端稀土永磁电机</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t>研究方向1</w:t>
      </w:r>
      <w:r w:rsidRPr="0086775E">
        <w:rPr>
          <w:rFonts w:ascii="仿宋" w:eastAsia="仿宋" w:hAnsi="仿宋"/>
          <w:b/>
          <w:kern w:val="0"/>
          <w:sz w:val="32"/>
          <w:szCs w:val="32"/>
        </w:rPr>
        <w:t>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w:t>
      </w:r>
      <w:r w:rsidRPr="0086775E">
        <w:rPr>
          <w:rFonts w:ascii="仿宋_GB2312" w:eastAsia="仿宋_GB2312" w:hAnsi="Times New Roman" w:cs="Times New Roman" w:hint="eastAsia"/>
          <w:kern w:val="0"/>
          <w:sz w:val="32"/>
          <w:szCs w:val="32"/>
        </w:rPr>
        <w:t>1</w:t>
      </w:r>
      <w:r w:rsidRPr="0086775E">
        <w:rPr>
          <w:rFonts w:ascii="仿宋_GB2312" w:eastAsia="仿宋_GB2312" w:hAnsi="Times New Roman" w:cs="Times New Roman"/>
          <w:kern w:val="0"/>
          <w:sz w:val="32"/>
          <w:szCs w:val="32"/>
        </w:rPr>
        <w:t>4</w:t>
      </w:r>
      <w:r w:rsidRPr="0086775E">
        <w:rPr>
          <w:rFonts w:ascii="仿宋_GB2312" w:eastAsia="仿宋_GB2312" w:hAnsi="Times New Roman" w:cs="Times New Roman" w:hint="eastAsia"/>
          <w:kern w:val="0"/>
          <w:sz w:val="32"/>
          <w:szCs w:val="32"/>
        </w:rPr>
        <w:t>）</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集装箱专用车</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铁路驼背运输专用平车、公铁两用挂车、公铁滚装运输装备</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r w:rsidRPr="0086775E">
        <w:rPr>
          <w:rFonts w:ascii="楷体_GB2312" w:eastAsia="楷体_GB2312" w:hAnsi="Times New Roman" w:cs="Times New Roman"/>
          <w:b/>
          <w:kern w:val="0"/>
          <w:sz w:val="32"/>
          <w:szCs w:val="32"/>
        </w:rPr>
        <w:t xml:space="preserve"> </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研究方向1</w:t>
      </w:r>
      <w:r w:rsidRPr="0086775E">
        <w:rPr>
          <w:rFonts w:ascii="仿宋" w:eastAsia="仿宋" w:hAnsi="仿宋"/>
          <w:b/>
          <w:kern w:val="0"/>
          <w:sz w:val="32"/>
          <w:szCs w:val="32"/>
        </w:rPr>
        <w:t>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w:t>
      </w:r>
      <w:r w:rsidRPr="0086775E">
        <w:rPr>
          <w:rFonts w:ascii="仿宋_GB2312" w:eastAsia="仿宋_GB2312" w:hAnsi="Times New Roman" w:cs="Times New Roman" w:hint="eastAsia"/>
          <w:kern w:val="0"/>
          <w:sz w:val="32"/>
          <w:szCs w:val="32"/>
        </w:rPr>
        <w:t>1</w:t>
      </w:r>
      <w:r w:rsidRPr="0086775E">
        <w:rPr>
          <w:rFonts w:ascii="仿宋_GB2312" w:eastAsia="仿宋_GB2312" w:hAnsi="Times New Roman" w:cs="Times New Roman"/>
          <w:kern w:val="0"/>
          <w:sz w:val="32"/>
          <w:szCs w:val="32"/>
        </w:rPr>
        <w:t>5</w:t>
      </w:r>
      <w:r w:rsidRPr="0086775E">
        <w:rPr>
          <w:rFonts w:ascii="仿宋_GB2312" w:eastAsia="仿宋_GB2312" w:hAnsi="Times New Roman" w:cs="Times New Roman" w:hint="eastAsia"/>
          <w:kern w:val="0"/>
          <w:sz w:val="32"/>
          <w:szCs w:val="32"/>
        </w:rPr>
        <w:t>）</w:t>
      </w:r>
      <w:r w:rsidRPr="0086775E">
        <w:rPr>
          <w:rFonts w:ascii="Times New Roman" w:eastAsia="仿宋_GB2312" w:hAnsi="Times New Roman" w:cs="Times New Roman" w:hint="eastAsia"/>
          <w:kern w:val="0"/>
          <w:sz w:val="32"/>
          <w:szCs w:val="32"/>
        </w:rPr>
        <w:t>：数字化</w:t>
      </w:r>
      <w:r w:rsidRPr="0086775E">
        <w:rPr>
          <w:rFonts w:ascii="Times New Roman" w:eastAsia="仿宋_GB2312" w:hAnsi="Times New Roman" w:cs="Times New Roman"/>
          <w:kern w:val="0"/>
          <w:sz w:val="32"/>
          <w:szCs w:val="32"/>
        </w:rPr>
        <w:t>、智能化工程建设装备研制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widowControl/>
        <w:ind w:firstLineChars="200" w:firstLine="643"/>
        <w:jc w:val="left"/>
        <w:rPr>
          <w:rFonts w:ascii="楷体_GB2312" w:eastAsia="楷体_GB2312" w:hAnsi="楷体"/>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616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高性能机器人核心零部件</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机器人专用传感器、机器人软件</w:t>
      </w:r>
      <w:r w:rsidRPr="0086775E">
        <w:rPr>
          <w:rFonts w:ascii="Times New Roman" w:eastAsia="仿宋_GB2312" w:hAnsi="Times New Roman" w:cs="Times New Roman" w:hint="eastAsia"/>
          <w:kern w:val="0"/>
          <w:sz w:val="32"/>
          <w:szCs w:val="32"/>
        </w:rPr>
        <w:t>研究开发</w:t>
      </w:r>
    </w:p>
    <w:p w:rsidR="00F9578F" w:rsidRPr="0086775E" w:rsidRDefault="005030DB">
      <w:pPr>
        <w:ind w:firstLineChars="200" w:firstLine="643"/>
        <w:rPr>
          <w:rFonts w:ascii="楷体_GB2312" w:eastAsia="楷体_GB2312" w:hAnsi="Times New Roman" w:cs="Times New Roman"/>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Pr="0086775E">
        <w:rPr>
          <w:rFonts w:ascii="仿宋" w:eastAsia="仿宋" w:hAnsi="仿宋" w:hint="eastAsia"/>
          <w:b/>
          <w:kern w:val="0"/>
          <w:sz w:val="32"/>
          <w:szCs w:val="32"/>
        </w:rPr>
        <w:t>7</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61</w:t>
      </w:r>
      <w:r w:rsidRPr="0086775E">
        <w:rPr>
          <w:rFonts w:ascii="仿宋_GB2312" w:eastAsia="仿宋_GB2312" w:hAnsi="Times New Roman" w:cs="Times New Roman" w:hint="eastAsia"/>
          <w:kern w:val="0"/>
          <w:sz w:val="32"/>
          <w:szCs w:val="32"/>
        </w:rPr>
        <w:t>7）</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先进传感器</w:t>
      </w:r>
      <w:r w:rsidRPr="0086775E">
        <w:rPr>
          <w:rFonts w:ascii="Times New Roman" w:eastAsia="仿宋_GB2312" w:hAnsi="Times New Roman" w:cs="Times New Roman" w:hint="eastAsia"/>
          <w:kern w:val="0"/>
          <w:sz w:val="32"/>
          <w:szCs w:val="32"/>
        </w:rPr>
        <w:t>研制</w:t>
      </w:r>
      <w:r w:rsidRPr="0086775E">
        <w:rPr>
          <w:rFonts w:ascii="楷体_GB2312" w:eastAsia="楷体_GB2312" w:hAnsi="Times New Roman" w:cs="Times New Roman" w:hint="eastAsia"/>
          <w:b/>
          <w:kern w:val="0"/>
          <w:sz w:val="32"/>
          <w:szCs w:val="32"/>
        </w:rPr>
        <w:t>（该方向要求以企业牵头</w:t>
      </w:r>
      <w:r w:rsidRPr="0086775E">
        <w:rPr>
          <w:rFonts w:ascii="楷体_GB2312" w:eastAsia="楷体_GB2312" w:hAnsi="Times New Roman" w:cs="Times New Roman"/>
          <w:b/>
          <w:kern w:val="0"/>
          <w:sz w:val="32"/>
          <w:szCs w:val="32"/>
        </w:rPr>
        <w:t>申报</w:t>
      </w:r>
      <w:r w:rsidRPr="0086775E">
        <w:rPr>
          <w:rFonts w:ascii="楷体_GB2312" w:eastAsia="楷体_GB2312" w:hAnsi="Times New Roman" w:cs="Times New Roman" w:hint="eastAsia"/>
          <w:b/>
          <w:kern w:val="0"/>
          <w:sz w:val="32"/>
          <w:szCs w:val="32"/>
        </w:rPr>
        <w:t>）</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15" w:name="_Toc53649098"/>
      <w:bookmarkStart w:id="16" w:name="_Toc56612954"/>
      <w:r w:rsidRPr="0086775E">
        <w:rPr>
          <w:rFonts w:ascii="仿宋_GB2312" w:eastAsia="仿宋_GB2312" w:hAnsiTheme="majorHAnsi" w:cstheme="majorBidi" w:hint="eastAsia"/>
          <w:b/>
          <w:bCs/>
          <w:kern w:val="0"/>
          <w:sz w:val="32"/>
          <w:szCs w:val="32"/>
        </w:rPr>
        <w:t>7</w:t>
      </w:r>
      <w:r w:rsidRPr="0086775E">
        <w:rPr>
          <w:rFonts w:ascii="仿宋_GB2312" w:eastAsia="仿宋_GB2312" w:hAnsiTheme="majorHAnsi" w:cstheme="majorBidi"/>
          <w:b/>
          <w:bCs/>
          <w:kern w:val="0"/>
          <w:sz w:val="32"/>
          <w:szCs w:val="32"/>
        </w:rPr>
        <w:t>.节能环保</w:t>
      </w:r>
      <w:bookmarkEnd w:id="15"/>
      <w:bookmarkEnd w:id="16"/>
    </w:p>
    <w:p w:rsidR="00F9578F" w:rsidRPr="0086775E" w:rsidRDefault="005030DB" w:rsidP="001A20A1">
      <w:pPr>
        <w:spacing w:afterLines="50"/>
        <w:rPr>
          <w:rFonts w:ascii="楷体_GB2312" w:eastAsia="楷体_GB2312" w:hAnsi="Times New Roman" w:cs="Times New Roman"/>
          <w:b/>
          <w:w w:val="90"/>
          <w:kern w:val="0"/>
          <w:sz w:val="32"/>
          <w:szCs w:val="32"/>
        </w:rPr>
      </w:pPr>
      <w:r w:rsidRPr="0086775E">
        <w:rPr>
          <w:rFonts w:ascii="楷体_GB2312" w:eastAsia="楷体_GB2312" w:hAnsi="Times New Roman" w:cs="Times New Roman"/>
          <w:b/>
          <w:w w:val="90"/>
          <w:kern w:val="0"/>
          <w:sz w:val="32"/>
          <w:szCs w:val="32"/>
        </w:rPr>
        <w:t>（该</w:t>
      </w:r>
      <w:r w:rsidRPr="0086775E">
        <w:rPr>
          <w:rFonts w:ascii="楷体_GB2312" w:eastAsia="楷体_GB2312" w:hAnsi="Times New Roman" w:cs="Times New Roman" w:hint="eastAsia"/>
          <w:b/>
          <w:w w:val="90"/>
          <w:kern w:val="0"/>
          <w:sz w:val="32"/>
          <w:szCs w:val="32"/>
        </w:rPr>
        <w:t>领域每</w:t>
      </w:r>
      <w:r w:rsidRPr="0086775E">
        <w:rPr>
          <w:rFonts w:ascii="楷体_GB2312" w:eastAsia="楷体_GB2312" w:hAnsi="Times New Roman" w:cs="Times New Roman"/>
          <w:b/>
          <w:w w:val="90"/>
          <w:kern w:val="0"/>
          <w:sz w:val="32"/>
          <w:szCs w:val="32"/>
        </w:rPr>
        <w:t>个项目</w:t>
      </w:r>
      <w:r w:rsidRPr="0086775E">
        <w:rPr>
          <w:rFonts w:ascii="楷体_GB2312" w:eastAsia="楷体_GB2312" w:hAnsi="Times New Roman" w:cs="Times New Roman" w:hint="eastAsia"/>
          <w:b/>
          <w:w w:val="90"/>
          <w:kern w:val="0"/>
          <w:sz w:val="32"/>
          <w:szCs w:val="32"/>
        </w:rPr>
        <w:t>支持</w:t>
      </w:r>
      <w:r w:rsidRPr="0086775E">
        <w:rPr>
          <w:rFonts w:ascii="楷体_GB2312" w:eastAsia="楷体_GB2312" w:hAnsi="Times New Roman" w:cs="Times New Roman"/>
          <w:b/>
          <w:w w:val="90"/>
          <w:kern w:val="0"/>
          <w:sz w:val="32"/>
          <w:szCs w:val="32"/>
        </w:rPr>
        <w:t>额度50-100万元</w:t>
      </w:r>
      <w:r w:rsidRPr="0086775E">
        <w:rPr>
          <w:rFonts w:ascii="楷体_GB2312" w:eastAsia="楷体_GB2312" w:hAnsi="Times New Roman" w:cs="Times New Roman" w:hint="eastAsia"/>
          <w:b/>
          <w:w w:val="90"/>
          <w:kern w:val="0"/>
          <w:sz w:val="32"/>
          <w:szCs w:val="32"/>
        </w:rPr>
        <w:t>，</w:t>
      </w:r>
      <w:r w:rsidRPr="0086775E">
        <w:rPr>
          <w:rFonts w:ascii="楷体_GB2312" w:eastAsia="楷体_GB2312" w:hAnsi="Times New Roman" w:cs="Times New Roman"/>
          <w:b/>
          <w:w w:val="90"/>
          <w:kern w:val="0"/>
          <w:sz w:val="32"/>
          <w:szCs w:val="32"/>
        </w:rPr>
        <w:t>项目</w:t>
      </w:r>
      <w:r w:rsidRPr="0086775E">
        <w:rPr>
          <w:rFonts w:ascii="楷体_GB2312" w:eastAsia="楷体_GB2312" w:hAnsi="Times New Roman" w:cs="Times New Roman" w:hint="eastAsia"/>
          <w:b/>
          <w:w w:val="90"/>
          <w:kern w:val="0"/>
          <w:sz w:val="32"/>
          <w:szCs w:val="32"/>
        </w:rPr>
        <w:t>执行期不超过3年</w:t>
      </w:r>
      <w:r w:rsidRPr="0086775E">
        <w:rPr>
          <w:rFonts w:ascii="楷体_GB2312" w:eastAsia="楷体_GB2312" w:hAnsi="Times New Roman" w:cs="Times New Roman"/>
          <w:b/>
          <w:w w:val="90"/>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701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能源梯级</w:t>
      </w:r>
      <w:r w:rsidRPr="0086775E">
        <w:rPr>
          <w:rFonts w:ascii="Times New Roman" w:eastAsia="仿宋_GB2312" w:hAnsi="Times New Roman" w:cs="Times New Roman"/>
          <w:kern w:val="0"/>
          <w:sz w:val="32"/>
          <w:szCs w:val="32"/>
        </w:rPr>
        <w:t>利用、能量系统</w:t>
      </w:r>
      <w:r w:rsidRPr="0086775E">
        <w:rPr>
          <w:rFonts w:ascii="Times New Roman" w:eastAsia="仿宋_GB2312" w:hAnsi="Times New Roman" w:cs="Times New Roman"/>
          <w:kern w:val="0"/>
          <w:sz w:val="32"/>
          <w:szCs w:val="32"/>
        </w:rPr>
        <w:lastRenderedPageBreak/>
        <w:t>优化等节能技术研究开发</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702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大宗</w:t>
      </w:r>
      <w:r w:rsidRPr="0086775E">
        <w:rPr>
          <w:rFonts w:ascii="Times New Roman" w:eastAsia="仿宋_GB2312" w:hAnsi="Times New Roman" w:cs="Times New Roman" w:hint="eastAsia"/>
          <w:kern w:val="0"/>
          <w:sz w:val="32"/>
          <w:szCs w:val="32"/>
        </w:rPr>
        <w:t>固废制备新型建材研发应用</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703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绿色</w:t>
      </w:r>
      <w:r w:rsidRPr="0086775E">
        <w:rPr>
          <w:rFonts w:ascii="Times New Roman" w:eastAsia="仿宋_GB2312" w:hAnsi="Times New Roman" w:cs="Times New Roman"/>
          <w:kern w:val="0"/>
          <w:sz w:val="32"/>
          <w:szCs w:val="32"/>
        </w:rPr>
        <w:t>发泡陶瓷内墙板及复合外墙板研制</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17" w:name="_Toc53649099"/>
      <w:bookmarkStart w:id="18" w:name="_Toc56612955"/>
      <w:r w:rsidRPr="0086775E">
        <w:rPr>
          <w:rFonts w:ascii="仿宋_GB2312" w:eastAsia="仿宋_GB2312" w:hAnsiTheme="majorHAnsi" w:cstheme="majorBidi" w:hint="eastAsia"/>
          <w:b/>
          <w:bCs/>
          <w:kern w:val="0"/>
          <w:sz w:val="32"/>
          <w:szCs w:val="32"/>
        </w:rPr>
        <w:t>8</w:t>
      </w:r>
      <w:r w:rsidRPr="0086775E">
        <w:rPr>
          <w:rFonts w:ascii="仿宋_GB2312" w:eastAsia="仿宋_GB2312" w:hAnsiTheme="majorHAnsi" w:cstheme="majorBidi"/>
          <w:b/>
          <w:bCs/>
          <w:kern w:val="0"/>
          <w:sz w:val="32"/>
          <w:szCs w:val="32"/>
        </w:rPr>
        <w:t>.电子信息</w:t>
      </w:r>
      <w:bookmarkEnd w:id="17"/>
      <w:bookmarkEnd w:id="18"/>
    </w:p>
    <w:p w:rsidR="00F9578F" w:rsidRPr="0086775E" w:rsidRDefault="005030DB" w:rsidP="001A20A1">
      <w:pPr>
        <w:spacing w:afterLines="50"/>
        <w:rPr>
          <w:rFonts w:ascii="楷体_GB2312" w:eastAsia="楷体_GB2312" w:hAnsi="楷体"/>
          <w:b/>
          <w:w w:val="90"/>
          <w:kern w:val="0"/>
          <w:sz w:val="32"/>
          <w:szCs w:val="32"/>
        </w:rPr>
      </w:pPr>
      <w:r w:rsidRPr="0086775E">
        <w:rPr>
          <w:rFonts w:ascii="楷体_GB2312" w:eastAsia="楷体_GB2312" w:hAnsi="楷体"/>
          <w:b/>
          <w:w w:val="90"/>
          <w:kern w:val="0"/>
          <w:sz w:val="32"/>
          <w:szCs w:val="32"/>
        </w:rPr>
        <w:t>（该</w:t>
      </w:r>
      <w:r w:rsidRPr="0086775E">
        <w:rPr>
          <w:rFonts w:ascii="楷体_GB2312" w:eastAsia="楷体_GB2312" w:hAnsi="楷体" w:hint="eastAsia"/>
          <w:b/>
          <w:w w:val="90"/>
          <w:kern w:val="0"/>
          <w:sz w:val="32"/>
          <w:szCs w:val="32"/>
        </w:rPr>
        <w:t>领域每</w:t>
      </w:r>
      <w:r w:rsidRPr="0086775E">
        <w:rPr>
          <w:rFonts w:ascii="楷体_GB2312" w:eastAsia="楷体_GB2312" w:hAnsi="楷体"/>
          <w:b/>
          <w:w w:val="90"/>
          <w:kern w:val="0"/>
          <w:sz w:val="32"/>
          <w:szCs w:val="32"/>
        </w:rPr>
        <w:t>个项目</w:t>
      </w:r>
      <w:r w:rsidRPr="0086775E">
        <w:rPr>
          <w:rFonts w:ascii="楷体_GB2312" w:eastAsia="楷体_GB2312" w:hAnsi="楷体" w:hint="eastAsia"/>
          <w:b/>
          <w:w w:val="90"/>
          <w:kern w:val="0"/>
          <w:sz w:val="32"/>
          <w:szCs w:val="32"/>
        </w:rPr>
        <w:t>支持</w:t>
      </w:r>
      <w:r w:rsidRPr="0086775E">
        <w:rPr>
          <w:rFonts w:ascii="楷体_GB2312" w:eastAsia="楷体_GB2312" w:hAnsi="楷体"/>
          <w:b/>
          <w:w w:val="90"/>
          <w:kern w:val="0"/>
          <w:sz w:val="32"/>
          <w:szCs w:val="32"/>
        </w:rPr>
        <w:t>额度50-100万元</w:t>
      </w:r>
      <w:r w:rsidRPr="0086775E">
        <w:rPr>
          <w:rFonts w:ascii="楷体_GB2312" w:eastAsia="楷体_GB2312" w:hAnsi="楷体" w:hint="eastAsia"/>
          <w:b/>
          <w:w w:val="90"/>
          <w:kern w:val="0"/>
          <w:sz w:val="32"/>
          <w:szCs w:val="32"/>
        </w:rPr>
        <w:t>，</w:t>
      </w:r>
      <w:r w:rsidRPr="0086775E">
        <w:rPr>
          <w:rFonts w:ascii="楷体_GB2312" w:eastAsia="楷体_GB2312" w:hAnsi="楷体"/>
          <w:b/>
          <w:w w:val="90"/>
          <w:kern w:val="0"/>
          <w:sz w:val="32"/>
          <w:szCs w:val="32"/>
        </w:rPr>
        <w:t>项目</w:t>
      </w:r>
      <w:r w:rsidRPr="0086775E">
        <w:rPr>
          <w:rFonts w:ascii="楷体_GB2312" w:eastAsia="楷体_GB2312" w:hAnsi="楷体" w:hint="eastAsia"/>
          <w:b/>
          <w:w w:val="90"/>
          <w:kern w:val="0"/>
          <w:sz w:val="32"/>
          <w:szCs w:val="32"/>
        </w:rPr>
        <w:t>执行期不超过3年</w:t>
      </w:r>
      <w:r w:rsidRPr="0086775E">
        <w:rPr>
          <w:rFonts w:ascii="楷体_GB2312" w:eastAsia="楷体_GB2312" w:hAnsi="楷体"/>
          <w:b/>
          <w:w w:val="90"/>
          <w:kern w:val="0"/>
          <w:sz w:val="32"/>
          <w:szCs w:val="32"/>
        </w:rPr>
        <w:t>）</w:t>
      </w:r>
    </w:p>
    <w:p w:rsidR="00F9578F" w:rsidRPr="0086775E" w:rsidRDefault="005030DB">
      <w:pPr>
        <w:ind w:firstLineChars="200" w:firstLine="643"/>
        <w:rPr>
          <w:rFonts w:ascii="楷体_GB2312" w:eastAsia="楷体_GB2312" w:hAnsi="楷体"/>
          <w:b/>
          <w:kern w:val="0"/>
          <w:sz w:val="32"/>
          <w:szCs w:val="32"/>
        </w:rPr>
      </w:pPr>
      <w:r w:rsidRPr="0086775E">
        <w:rPr>
          <w:rFonts w:ascii="仿宋" w:eastAsia="仿宋" w:hAnsi="仿宋" w:hint="eastAsia"/>
          <w:b/>
          <w:kern w:val="0"/>
          <w:sz w:val="32"/>
          <w:szCs w:val="32"/>
        </w:rPr>
        <w:t>研究</w:t>
      </w:r>
      <w:r w:rsidRPr="0086775E">
        <w:rPr>
          <w:rFonts w:ascii="仿宋" w:eastAsia="仿宋" w:hAnsi="仿宋"/>
          <w:b/>
          <w:kern w:val="0"/>
          <w:sz w:val="32"/>
          <w:szCs w:val="32"/>
        </w:rPr>
        <w:t>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面向大数据的新型计算、存储、传感、通信等</w:t>
      </w:r>
      <w:r w:rsidRPr="0086775E">
        <w:rPr>
          <w:rFonts w:ascii="Times New Roman" w:eastAsia="仿宋_GB2312" w:hAnsi="Times New Roman" w:cs="Times New Roman" w:hint="eastAsia"/>
          <w:kern w:val="0"/>
          <w:sz w:val="32"/>
          <w:szCs w:val="32"/>
        </w:rPr>
        <w:t>高端</w:t>
      </w:r>
      <w:r w:rsidRPr="0086775E">
        <w:rPr>
          <w:rFonts w:ascii="Times New Roman" w:eastAsia="仿宋_GB2312" w:hAnsi="Times New Roman" w:cs="Times New Roman"/>
          <w:kern w:val="0"/>
          <w:sz w:val="32"/>
          <w:szCs w:val="32"/>
        </w:rPr>
        <w:t>电子元器件</w:t>
      </w:r>
      <w:r w:rsidRPr="0086775E">
        <w:rPr>
          <w:rFonts w:ascii="Times New Roman" w:eastAsia="仿宋_GB2312" w:hAnsi="Times New Roman" w:cs="Times New Roman" w:hint="eastAsia"/>
          <w:kern w:val="0"/>
          <w:sz w:val="32"/>
          <w:szCs w:val="32"/>
        </w:rPr>
        <w:t>研制</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widowControl/>
        <w:ind w:firstLineChars="200" w:firstLine="643"/>
        <w:jc w:val="left"/>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大型通用海量数据管理软件、数据分析挖掘软件、数据可视化软件、非结构化数据处理、数据采集治理软件、海量数据边缘计算（超算）软件、数据分级分类管理应用等软件产品</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语音图像识别、生物特征识别、自然语言理解等人工智能技术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区块链</w:t>
      </w:r>
      <w:r w:rsidRPr="0086775E">
        <w:rPr>
          <w:rFonts w:ascii="Times New Roman" w:eastAsia="仿宋_GB2312" w:hAnsi="Times New Roman" w:cs="Times New Roman" w:hint="eastAsia"/>
          <w:kern w:val="0"/>
          <w:sz w:val="32"/>
          <w:szCs w:val="32"/>
        </w:rPr>
        <w:t>安全</w:t>
      </w:r>
      <w:r w:rsidRPr="0086775E">
        <w:rPr>
          <w:rFonts w:ascii="Times New Roman" w:eastAsia="仿宋_GB2312" w:hAnsi="Times New Roman" w:cs="Times New Roman"/>
          <w:kern w:val="0"/>
          <w:sz w:val="32"/>
          <w:szCs w:val="32"/>
        </w:rPr>
        <w:t>防护关键技术</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监管技术研究开发</w:t>
      </w:r>
    </w:p>
    <w:p w:rsidR="00F9578F" w:rsidRPr="0086775E" w:rsidRDefault="005030DB">
      <w:pPr>
        <w:ind w:firstLineChars="200" w:firstLine="643"/>
        <w:rPr>
          <w:rFonts w:ascii="Times New Roman" w:eastAsia="仿宋_GB2312" w:hAnsi="Times New Roman" w:cs="Times New Roman"/>
          <w:strike/>
          <w:color w:val="FF0000"/>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空气</w:t>
      </w:r>
      <w:r w:rsidRPr="0086775E">
        <w:rPr>
          <w:rFonts w:ascii="Times New Roman" w:eastAsia="仿宋_GB2312" w:hAnsi="Times New Roman" w:cs="Times New Roman"/>
          <w:kern w:val="0"/>
          <w:sz w:val="32"/>
          <w:szCs w:val="32"/>
        </w:rPr>
        <w:t>动力</w:t>
      </w:r>
      <w:r w:rsidRPr="0086775E">
        <w:rPr>
          <w:rFonts w:ascii="Times New Roman" w:eastAsia="仿宋_GB2312" w:hAnsi="Times New Roman" w:cs="Times New Roman" w:hint="eastAsia"/>
          <w:kern w:val="0"/>
          <w:sz w:val="32"/>
          <w:szCs w:val="32"/>
        </w:rPr>
        <w:t>、航空</w:t>
      </w:r>
      <w:r w:rsidRPr="0086775E">
        <w:rPr>
          <w:rFonts w:ascii="Times New Roman" w:eastAsia="仿宋_GB2312" w:hAnsi="Times New Roman" w:cs="Times New Roman"/>
          <w:kern w:val="0"/>
          <w:sz w:val="32"/>
          <w:szCs w:val="32"/>
        </w:rPr>
        <w:t>传感、激光测量、</w:t>
      </w:r>
      <w:r w:rsidRPr="0086775E">
        <w:rPr>
          <w:rFonts w:ascii="Times New Roman" w:eastAsia="仿宋_GB2312" w:hAnsi="Times New Roman" w:cs="Times New Roman" w:hint="eastAsia"/>
          <w:kern w:val="0"/>
          <w:sz w:val="32"/>
          <w:szCs w:val="32"/>
        </w:rPr>
        <w:t>微波</w:t>
      </w:r>
      <w:r w:rsidRPr="0086775E">
        <w:rPr>
          <w:rFonts w:ascii="Times New Roman" w:eastAsia="仿宋_GB2312" w:hAnsi="Times New Roman" w:cs="Times New Roman"/>
          <w:kern w:val="0"/>
          <w:sz w:val="32"/>
          <w:szCs w:val="32"/>
        </w:rPr>
        <w:t>测量、移动测量、电磁环</w:t>
      </w:r>
      <w:r w:rsidRPr="0086775E">
        <w:rPr>
          <w:rFonts w:ascii="Times New Roman" w:eastAsia="仿宋_GB2312" w:hAnsi="Times New Roman" w:cs="Times New Roman" w:hint="eastAsia"/>
          <w:kern w:val="0"/>
          <w:sz w:val="32"/>
          <w:szCs w:val="32"/>
        </w:rPr>
        <w:t>境</w:t>
      </w:r>
      <w:r w:rsidRPr="0086775E">
        <w:rPr>
          <w:rFonts w:ascii="Times New Roman" w:eastAsia="仿宋_GB2312" w:hAnsi="Times New Roman" w:cs="Times New Roman"/>
          <w:kern w:val="0"/>
          <w:sz w:val="32"/>
          <w:szCs w:val="32"/>
        </w:rPr>
        <w:t>、声环境等领域动态、在线、多参数综合一体化</w:t>
      </w:r>
      <w:r w:rsidRPr="0086775E">
        <w:rPr>
          <w:rFonts w:ascii="Times New Roman" w:eastAsia="仿宋_GB2312" w:hAnsi="Times New Roman" w:cs="Times New Roman" w:hint="eastAsia"/>
          <w:kern w:val="0"/>
          <w:sz w:val="32"/>
          <w:szCs w:val="32"/>
        </w:rPr>
        <w:t>计量</w:t>
      </w:r>
      <w:r w:rsidRPr="0086775E">
        <w:rPr>
          <w:rFonts w:ascii="Times New Roman" w:eastAsia="仿宋_GB2312" w:hAnsi="Times New Roman" w:cs="Times New Roman"/>
          <w:kern w:val="0"/>
          <w:sz w:val="32"/>
          <w:szCs w:val="32"/>
        </w:rPr>
        <w:t>技术研究开发</w:t>
      </w:r>
    </w:p>
    <w:p w:rsidR="00F9578F" w:rsidRPr="0086775E" w:rsidRDefault="005030DB">
      <w:pPr>
        <w:widowControl/>
        <w:ind w:firstLineChars="200" w:firstLine="643"/>
        <w:jc w:val="left"/>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lastRenderedPageBreak/>
        <w:t>研究方向</w:t>
      </w:r>
      <w:r w:rsidRPr="0086775E">
        <w:rPr>
          <w:rFonts w:ascii="仿宋" w:eastAsia="仿宋" w:hAnsi="仿宋"/>
          <w:b/>
          <w:kern w:val="0"/>
          <w:sz w:val="32"/>
          <w:szCs w:val="32"/>
        </w:rPr>
        <w:t>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量子通信</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量子加密关键技术和应用产品</w:t>
      </w:r>
      <w:r w:rsidRPr="0086775E">
        <w:rPr>
          <w:rFonts w:ascii="Times New Roman" w:eastAsia="仿宋_GB2312" w:hAnsi="Times New Roman" w:cs="Times New Roman" w:hint="eastAsia"/>
          <w:kern w:val="0"/>
          <w:sz w:val="32"/>
          <w:szCs w:val="32"/>
        </w:rPr>
        <w:t>研究开发</w:t>
      </w:r>
      <w:r w:rsidRPr="0086775E">
        <w:rPr>
          <w:rFonts w:ascii="Times New Roman" w:eastAsia="仿宋_GB2312" w:hAnsi="Times New Roman" w:cs="Times New Roman"/>
          <w:kern w:val="0"/>
          <w:sz w:val="32"/>
          <w:szCs w:val="32"/>
        </w:rPr>
        <w:t xml:space="preserve"> </w:t>
      </w:r>
    </w:p>
    <w:p w:rsidR="00F9578F" w:rsidRPr="0086775E" w:rsidRDefault="005030DB">
      <w:pPr>
        <w:ind w:firstLineChars="200" w:firstLine="643"/>
        <w:rPr>
          <w:rFonts w:ascii="楷体_GB2312" w:eastAsia="楷体_GB2312" w:hAnsi="楷体"/>
          <w:b/>
          <w:kern w:val="0"/>
          <w:sz w:val="32"/>
          <w:szCs w:val="32"/>
        </w:rPr>
      </w:pPr>
      <w:r w:rsidRPr="0086775E">
        <w:rPr>
          <w:rFonts w:ascii="仿宋" w:eastAsia="仿宋" w:hAnsi="仿宋" w:hint="eastAsia"/>
          <w:b/>
          <w:kern w:val="0"/>
          <w:sz w:val="32"/>
          <w:szCs w:val="32"/>
        </w:rPr>
        <w:t>研究方向7</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w:t>
      </w:r>
      <w:r w:rsidRPr="0086775E">
        <w:rPr>
          <w:rFonts w:ascii="仿宋_GB2312" w:eastAsia="仿宋_GB2312" w:hAnsi="Times New Roman" w:cs="Times New Roman" w:hint="eastAsia"/>
          <w:kern w:val="0"/>
          <w:sz w:val="32"/>
          <w:szCs w:val="32"/>
        </w:rPr>
        <w:t>7）</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集成电路涉及工具、基础软件、工业软件、应用软件研发</w:t>
      </w:r>
      <w:r w:rsidRPr="0086775E">
        <w:rPr>
          <w:rFonts w:ascii="Times New Roman" w:eastAsia="仿宋_GB2312" w:hAnsi="Times New Roman" w:cs="Times New Roman" w:hint="eastAsia"/>
          <w:kern w:val="0"/>
          <w:sz w:val="32"/>
          <w:szCs w:val="32"/>
        </w:rPr>
        <w:t>应用</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ind w:firstLineChars="200" w:firstLine="643"/>
        <w:rPr>
          <w:kern w:val="0"/>
        </w:rPr>
      </w:pPr>
      <w:r w:rsidRPr="0086775E">
        <w:rPr>
          <w:rFonts w:ascii="仿宋" w:eastAsia="仿宋" w:hAnsi="仿宋" w:hint="eastAsia"/>
          <w:b/>
          <w:kern w:val="0"/>
          <w:sz w:val="32"/>
          <w:szCs w:val="32"/>
        </w:rPr>
        <w:t>研究</w:t>
      </w:r>
      <w:r w:rsidRPr="0086775E">
        <w:rPr>
          <w:rFonts w:ascii="仿宋" w:eastAsia="仿宋" w:hAnsi="仿宋"/>
          <w:b/>
          <w:kern w:val="0"/>
          <w:sz w:val="32"/>
          <w:szCs w:val="32"/>
        </w:rPr>
        <w:t>方向8</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808</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cs="仿宋" w:hint="eastAsia"/>
          <w:kern w:val="0"/>
          <w:sz w:val="32"/>
          <w:szCs w:val="32"/>
        </w:rPr>
        <w:t>无人</w:t>
      </w:r>
      <w:r w:rsidRPr="0086775E">
        <w:rPr>
          <w:rFonts w:ascii="仿宋_GB2312" w:eastAsia="仿宋_GB2312" w:hAnsi="仿宋" w:cs="仿宋"/>
          <w:kern w:val="0"/>
          <w:sz w:val="32"/>
          <w:szCs w:val="32"/>
        </w:rPr>
        <w:t>驾驶技术</w:t>
      </w:r>
      <w:r w:rsidRPr="0086775E">
        <w:rPr>
          <w:rFonts w:ascii="仿宋_GB2312" w:eastAsia="仿宋_GB2312" w:hAnsi="仿宋" w:cs="仿宋" w:hint="eastAsia"/>
          <w:kern w:val="0"/>
          <w:sz w:val="32"/>
          <w:szCs w:val="32"/>
        </w:rPr>
        <w:t>开发</w:t>
      </w:r>
      <w:r w:rsidRPr="0086775E">
        <w:rPr>
          <w:rFonts w:ascii="仿宋_GB2312" w:eastAsia="仿宋_GB2312" w:hAnsi="仿宋" w:cs="仿宋"/>
          <w:kern w:val="0"/>
          <w:sz w:val="32"/>
          <w:szCs w:val="32"/>
        </w:rPr>
        <w:t>应用，</w:t>
      </w:r>
      <w:r w:rsidRPr="0086775E">
        <w:rPr>
          <w:rFonts w:ascii="仿宋_GB2312" w:eastAsia="仿宋_GB2312" w:hAnsi="仿宋" w:cs="仿宋" w:hint="eastAsia"/>
          <w:kern w:val="0"/>
          <w:sz w:val="32"/>
          <w:szCs w:val="32"/>
        </w:rPr>
        <w:t>包括极寒型复杂气候环境露天矿5G+无人驾驶卡车、防爆无轨胶轮车无人驾驶、5G+矿用电铲自动挖掘模式下的远程监控系统研制</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9</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809</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智慧工厂、智能车间</w:t>
      </w:r>
      <w:r w:rsidRPr="0086775E">
        <w:rPr>
          <w:rFonts w:ascii="Times New Roman" w:eastAsia="仿宋_GB2312" w:hAnsi="Times New Roman" w:cs="Times New Roman" w:hint="eastAsia"/>
          <w:kern w:val="0"/>
          <w:sz w:val="32"/>
          <w:szCs w:val="32"/>
        </w:rPr>
        <w:t>关键技术研究开发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10</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810</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海量存储</w:t>
      </w:r>
      <w:r w:rsidRPr="0086775E">
        <w:rPr>
          <w:rFonts w:ascii="Times New Roman" w:eastAsia="仿宋_GB2312" w:hAnsi="Times New Roman" w:cs="Times New Roman" w:hint="eastAsia"/>
          <w:kern w:val="0"/>
          <w:sz w:val="32"/>
          <w:szCs w:val="32"/>
        </w:rPr>
        <w:t>、网络</w:t>
      </w:r>
      <w:r w:rsidRPr="0086775E">
        <w:rPr>
          <w:rFonts w:ascii="Times New Roman" w:eastAsia="仿宋_GB2312" w:hAnsi="Times New Roman" w:cs="Times New Roman"/>
          <w:kern w:val="0"/>
          <w:sz w:val="32"/>
          <w:szCs w:val="32"/>
        </w:rPr>
        <w:t>设备、计算设备、安全设备</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智能终端、数据采集产品及大数据一体机等大数据硬件产品</w:t>
      </w:r>
      <w:r w:rsidRPr="0086775E">
        <w:rPr>
          <w:rFonts w:ascii="Times New Roman" w:eastAsia="仿宋_GB2312" w:hAnsi="Times New Roman" w:cs="Times New Roman" w:hint="eastAsia"/>
          <w:kern w:val="0"/>
          <w:sz w:val="32"/>
          <w:szCs w:val="32"/>
        </w:rPr>
        <w:t>研制</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widowControl/>
        <w:ind w:firstLineChars="200" w:firstLine="643"/>
        <w:jc w:val="left"/>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811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建筑</w:t>
      </w:r>
      <w:r w:rsidRPr="0086775E">
        <w:rPr>
          <w:rFonts w:ascii="Times New Roman" w:eastAsia="仿宋_GB2312" w:hAnsi="Times New Roman" w:cs="Times New Roman"/>
          <w:kern w:val="0"/>
          <w:sz w:val="32"/>
          <w:szCs w:val="32"/>
        </w:rPr>
        <w:t>信息模型（</w:t>
      </w:r>
      <w:r w:rsidRPr="0086775E">
        <w:rPr>
          <w:rFonts w:ascii="Times New Roman" w:eastAsia="仿宋_GB2312" w:hAnsi="Times New Roman" w:cs="Times New Roman" w:hint="eastAsia"/>
          <w:kern w:val="0"/>
          <w:sz w:val="32"/>
          <w:szCs w:val="32"/>
        </w:rPr>
        <w:t>BIM</w:t>
      </w:r>
      <w:r w:rsidRPr="0086775E">
        <w:rPr>
          <w:rFonts w:ascii="Times New Roman" w:eastAsia="仿宋_GB2312" w:hAnsi="Times New Roman" w:cs="Times New Roman"/>
          <w:kern w:val="0"/>
          <w:sz w:val="32"/>
          <w:szCs w:val="32"/>
        </w:rPr>
        <w:t>）</w:t>
      </w:r>
      <w:r w:rsidRPr="0086775E">
        <w:rPr>
          <w:rFonts w:ascii="Times New Roman" w:eastAsia="仿宋_GB2312" w:hAnsi="Times New Roman" w:cs="Times New Roman" w:hint="eastAsia"/>
          <w:kern w:val="0"/>
          <w:sz w:val="32"/>
          <w:szCs w:val="32"/>
        </w:rPr>
        <w:t>、</w:t>
      </w:r>
      <w:r w:rsidRPr="0086775E">
        <w:rPr>
          <w:rFonts w:ascii="Times New Roman" w:eastAsia="仿宋_GB2312" w:hAnsi="Times New Roman" w:cs="Times New Roman"/>
          <w:kern w:val="0"/>
          <w:sz w:val="32"/>
          <w:szCs w:val="32"/>
        </w:rPr>
        <w:t>大数据、移动互联网、云计算、物联网、人工智能等技术在</w:t>
      </w:r>
      <w:r w:rsidRPr="0086775E">
        <w:rPr>
          <w:rFonts w:ascii="Times New Roman" w:eastAsia="仿宋_GB2312" w:hAnsi="Times New Roman" w:cs="Times New Roman" w:hint="eastAsia"/>
          <w:kern w:val="0"/>
          <w:sz w:val="32"/>
          <w:szCs w:val="32"/>
        </w:rPr>
        <w:t>设计</w:t>
      </w:r>
      <w:r w:rsidRPr="0086775E">
        <w:rPr>
          <w:rFonts w:ascii="Times New Roman" w:eastAsia="仿宋_GB2312" w:hAnsi="Times New Roman" w:cs="Times New Roman"/>
          <w:kern w:val="0"/>
          <w:sz w:val="32"/>
          <w:szCs w:val="32"/>
        </w:rPr>
        <w:t>、施工、运营维护全过程的集成应用技术</w:t>
      </w:r>
      <w:r w:rsidRPr="0086775E">
        <w:rPr>
          <w:rFonts w:ascii="Times New Roman" w:eastAsia="仿宋_GB2312" w:hAnsi="Times New Roman" w:cs="Times New Roman" w:hint="eastAsia"/>
          <w:kern w:val="0"/>
          <w:sz w:val="32"/>
          <w:szCs w:val="32"/>
        </w:rPr>
        <w:t>研究开发</w:t>
      </w:r>
    </w:p>
    <w:p w:rsidR="00F9578F" w:rsidRPr="0086775E" w:rsidRDefault="005030DB">
      <w:pPr>
        <w:widowControl/>
        <w:ind w:firstLineChars="200" w:firstLine="643"/>
        <w:jc w:val="left"/>
        <w:rPr>
          <w:rFonts w:ascii="楷体_GB2312" w:eastAsia="楷体_GB2312" w:hAnsi="楷体"/>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812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虚拟现实在医疗、应急、消费、文旅等领域应用技术及产品</w:t>
      </w:r>
      <w:r w:rsidRPr="0086775E">
        <w:rPr>
          <w:rFonts w:ascii="Times New Roman" w:eastAsia="仿宋_GB2312" w:hAnsi="Times New Roman" w:cs="Times New Roman" w:hint="eastAsia"/>
          <w:kern w:val="0"/>
          <w:sz w:val="32"/>
          <w:szCs w:val="32"/>
        </w:rPr>
        <w:t>研究开发</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widowControl/>
        <w:ind w:firstLineChars="200" w:firstLine="643"/>
        <w:jc w:val="left"/>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lastRenderedPageBreak/>
        <w:t>研究方向</w:t>
      </w:r>
      <w:r w:rsidRPr="0086775E">
        <w:rPr>
          <w:rFonts w:ascii="仿宋" w:eastAsia="仿宋" w:hAnsi="仿宋"/>
          <w:b/>
          <w:kern w:val="0"/>
          <w:sz w:val="32"/>
          <w:szCs w:val="32"/>
        </w:rPr>
        <w:t>13</w:t>
      </w:r>
      <w:r w:rsidRPr="0086775E">
        <w:rPr>
          <w:rFonts w:ascii="仿宋_GB2312" w:eastAsia="仿宋_GB2312" w:hAnsi="Times New Roman" w:cs="Times New Roman" w:hint="eastAsia"/>
          <w:kern w:val="0"/>
          <w:sz w:val="32"/>
          <w:szCs w:val="32"/>
        </w:rPr>
        <w:t>（指南代码813）</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零信任安全技术、安全多方计算、同态加密算法、隐私计算、可信计算等网络与数据安全技术研究开发</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Pr="0086775E">
        <w:rPr>
          <w:rFonts w:ascii="仿宋" w:eastAsia="仿宋" w:hAnsi="仿宋" w:hint="eastAsia"/>
          <w:b/>
          <w:kern w:val="0"/>
          <w:sz w:val="32"/>
          <w:szCs w:val="32"/>
        </w:rPr>
        <w:t>4</w:t>
      </w:r>
      <w:r w:rsidRPr="0086775E">
        <w:rPr>
          <w:rFonts w:ascii="仿宋_GB2312" w:eastAsia="仿宋_GB2312" w:hAnsi="Times New Roman" w:cs="Times New Roman" w:hint="eastAsia"/>
          <w:kern w:val="0"/>
          <w:sz w:val="32"/>
          <w:szCs w:val="32"/>
        </w:rPr>
        <w:t>（指南代码814）</w:t>
      </w:r>
      <w:r w:rsidRPr="0086775E">
        <w:rPr>
          <w:rFonts w:ascii="仿宋" w:eastAsia="仿宋" w:hAnsi="仿宋" w:hint="eastAsia"/>
          <w:b/>
          <w:kern w:val="0"/>
          <w:sz w:val="32"/>
          <w:szCs w:val="32"/>
        </w:rPr>
        <w:t>：</w:t>
      </w:r>
      <w:r w:rsidRPr="0086775E">
        <w:rPr>
          <w:rFonts w:ascii="仿宋_GB2312" w:eastAsia="仿宋_GB2312" w:hAnsi="仿宋" w:hint="eastAsia"/>
          <w:kern w:val="0"/>
          <w:sz w:val="32"/>
          <w:szCs w:val="32"/>
        </w:rPr>
        <w:t>支持基于新型网络的消费领域共性关键技术研发</w:t>
      </w:r>
      <w:r w:rsidRPr="0086775E">
        <w:rPr>
          <w:rFonts w:ascii="仿宋_GB2312" w:eastAsia="仿宋_GB2312" w:hAnsi="Times New Roman" w:cs="Times New Roman" w:hint="eastAsia"/>
          <w:kern w:val="0"/>
          <w:sz w:val="32"/>
          <w:szCs w:val="32"/>
        </w:rPr>
        <w:t>应用</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19" w:name="_Toc53649100"/>
      <w:bookmarkStart w:id="20" w:name="_Toc56612956"/>
      <w:r w:rsidRPr="0086775E">
        <w:rPr>
          <w:rFonts w:ascii="仿宋_GB2312" w:eastAsia="仿宋_GB2312" w:hAnsiTheme="majorHAnsi" w:cstheme="majorBidi" w:hint="eastAsia"/>
          <w:b/>
          <w:bCs/>
          <w:kern w:val="0"/>
          <w:sz w:val="32"/>
          <w:szCs w:val="32"/>
        </w:rPr>
        <w:t>9</w:t>
      </w:r>
      <w:r w:rsidRPr="0086775E">
        <w:rPr>
          <w:rFonts w:ascii="仿宋_GB2312" w:eastAsia="仿宋_GB2312" w:hAnsiTheme="majorHAnsi" w:cstheme="majorBidi"/>
          <w:b/>
          <w:bCs/>
          <w:kern w:val="0"/>
          <w:sz w:val="32"/>
          <w:szCs w:val="32"/>
        </w:rPr>
        <w:t>.生物技术</w:t>
      </w:r>
      <w:bookmarkEnd w:id="19"/>
      <w:bookmarkEnd w:id="20"/>
    </w:p>
    <w:p w:rsidR="00F9578F" w:rsidRPr="0086775E" w:rsidRDefault="005030DB" w:rsidP="001A20A1">
      <w:pPr>
        <w:spacing w:afterLines="50"/>
        <w:rPr>
          <w:rFonts w:ascii="楷体_GB2312" w:eastAsia="楷体_GB2312" w:hAnsi="楷体"/>
          <w:b/>
          <w:w w:val="90"/>
          <w:kern w:val="0"/>
          <w:sz w:val="32"/>
          <w:szCs w:val="32"/>
        </w:rPr>
      </w:pPr>
      <w:r w:rsidRPr="0086775E">
        <w:rPr>
          <w:rFonts w:ascii="楷体_GB2312" w:eastAsia="楷体_GB2312" w:hAnsi="楷体"/>
          <w:b/>
          <w:w w:val="90"/>
          <w:kern w:val="0"/>
          <w:sz w:val="32"/>
          <w:szCs w:val="32"/>
        </w:rPr>
        <w:t>（该</w:t>
      </w:r>
      <w:r w:rsidRPr="0086775E">
        <w:rPr>
          <w:rFonts w:ascii="楷体_GB2312" w:eastAsia="楷体_GB2312" w:hAnsi="楷体" w:hint="eastAsia"/>
          <w:b/>
          <w:w w:val="90"/>
          <w:kern w:val="0"/>
          <w:sz w:val="32"/>
          <w:szCs w:val="32"/>
        </w:rPr>
        <w:t>领域每</w:t>
      </w:r>
      <w:r w:rsidRPr="0086775E">
        <w:rPr>
          <w:rFonts w:ascii="楷体_GB2312" w:eastAsia="楷体_GB2312" w:hAnsi="楷体"/>
          <w:b/>
          <w:w w:val="90"/>
          <w:kern w:val="0"/>
          <w:sz w:val="32"/>
          <w:szCs w:val="32"/>
        </w:rPr>
        <w:t>个项目</w:t>
      </w:r>
      <w:r w:rsidRPr="0086775E">
        <w:rPr>
          <w:rFonts w:ascii="楷体_GB2312" w:eastAsia="楷体_GB2312" w:hAnsi="楷体" w:hint="eastAsia"/>
          <w:b/>
          <w:w w:val="90"/>
          <w:kern w:val="0"/>
          <w:sz w:val="32"/>
          <w:szCs w:val="32"/>
        </w:rPr>
        <w:t>支持</w:t>
      </w:r>
      <w:r w:rsidRPr="0086775E">
        <w:rPr>
          <w:rFonts w:ascii="楷体_GB2312" w:eastAsia="楷体_GB2312" w:hAnsi="楷体"/>
          <w:b/>
          <w:w w:val="90"/>
          <w:kern w:val="0"/>
          <w:sz w:val="32"/>
          <w:szCs w:val="32"/>
        </w:rPr>
        <w:t>额度50-100万元</w:t>
      </w:r>
      <w:r w:rsidRPr="0086775E">
        <w:rPr>
          <w:rFonts w:ascii="楷体_GB2312" w:eastAsia="楷体_GB2312" w:hAnsi="楷体" w:hint="eastAsia"/>
          <w:b/>
          <w:w w:val="90"/>
          <w:kern w:val="0"/>
          <w:sz w:val="32"/>
          <w:szCs w:val="32"/>
        </w:rPr>
        <w:t>，</w:t>
      </w:r>
      <w:r w:rsidRPr="0086775E">
        <w:rPr>
          <w:rFonts w:ascii="楷体_GB2312" w:eastAsia="楷体_GB2312" w:hAnsi="楷体"/>
          <w:b/>
          <w:w w:val="90"/>
          <w:kern w:val="0"/>
          <w:sz w:val="32"/>
          <w:szCs w:val="32"/>
        </w:rPr>
        <w:t>项目</w:t>
      </w:r>
      <w:r w:rsidRPr="0086775E">
        <w:rPr>
          <w:rFonts w:ascii="楷体_GB2312" w:eastAsia="楷体_GB2312" w:hAnsi="楷体" w:hint="eastAsia"/>
          <w:b/>
          <w:w w:val="90"/>
          <w:kern w:val="0"/>
          <w:sz w:val="32"/>
          <w:szCs w:val="32"/>
        </w:rPr>
        <w:t>执行期不超过3年</w:t>
      </w:r>
      <w:r w:rsidRPr="0086775E">
        <w:rPr>
          <w:rFonts w:ascii="楷体_GB2312" w:eastAsia="楷体_GB2312" w:hAnsi="楷体"/>
          <w:b/>
          <w:w w:val="90"/>
          <w:kern w:val="0"/>
          <w:sz w:val="32"/>
          <w:szCs w:val="32"/>
        </w:rPr>
        <w:t>）</w:t>
      </w:r>
    </w:p>
    <w:p w:rsidR="00F9578F" w:rsidRPr="0086775E" w:rsidRDefault="005030DB">
      <w:pPr>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901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生物</w:t>
      </w:r>
      <w:r w:rsidRPr="0086775E">
        <w:rPr>
          <w:rFonts w:ascii="Times New Roman" w:eastAsia="仿宋_GB2312" w:hAnsi="Times New Roman" w:cs="Times New Roman"/>
          <w:kern w:val="0"/>
          <w:sz w:val="32"/>
          <w:szCs w:val="32"/>
        </w:rPr>
        <w:t>发酵新</w:t>
      </w:r>
      <w:r w:rsidRPr="0086775E">
        <w:rPr>
          <w:rFonts w:ascii="Times New Roman" w:eastAsia="仿宋_GB2312" w:hAnsi="Times New Roman" w:cs="Times New Roman" w:hint="eastAsia"/>
          <w:kern w:val="0"/>
          <w:sz w:val="32"/>
          <w:szCs w:val="32"/>
        </w:rPr>
        <w:t>技术新工艺研究</w:t>
      </w:r>
      <w:r w:rsidRPr="0086775E">
        <w:rPr>
          <w:rFonts w:ascii="Times New Roman" w:eastAsia="仿宋_GB2312" w:hAnsi="Times New Roman" w:cs="Times New Roman"/>
          <w:kern w:val="0"/>
          <w:sz w:val="32"/>
          <w:szCs w:val="32"/>
        </w:rPr>
        <w:t>开发</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902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kern w:val="0"/>
          <w:sz w:val="32"/>
          <w:szCs w:val="32"/>
        </w:rPr>
        <w:t>生物活性酶、活性因子提取技术</w:t>
      </w:r>
      <w:r w:rsidRPr="0086775E">
        <w:rPr>
          <w:rFonts w:ascii="Times New Roman" w:eastAsia="仿宋_GB2312" w:hAnsi="Times New Roman" w:cs="Times New Roman" w:hint="eastAsia"/>
          <w:kern w:val="0"/>
          <w:sz w:val="32"/>
          <w:szCs w:val="32"/>
        </w:rPr>
        <w:t>研究</w:t>
      </w:r>
      <w:r w:rsidRPr="0086775E">
        <w:rPr>
          <w:rFonts w:ascii="Times New Roman" w:eastAsia="仿宋_GB2312" w:hAnsi="Times New Roman" w:cs="Times New Roman"/>
          <w:kern w:val="0"/>
          <w:sz w:val="32"/>
          <w:szCs w:val="32"/>
        </w:rPr>
        <w:t>开发</w:t>
      </w:r>
    </w:p>
    <w:p w:rsidR="00F9578F" w:rsidRPr="0086775E" w:rsidRDefault="005030DB">
      <w:pPr>
        <w:widowControl/>
        <w:ind w:firstLineChars="200" w:firstLine="643"/>
        <w:rPr>
          <w:rFonts w:ascii="Times New Roman" w:eastAsia="仿宋_GB2312" w:hAnsi="Times New Roman" w:cs="Times New Roman"/>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903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稀土</w:t>
      </w:r>
      <w:r w:rsidRPr="0086775E">
        <w:rPr>
          <w:rFonts w:ascii="Times New Roman" w:eastAsia="仿宋_GB2312" w:hAnsi="Times New Roman" w:cs="Times New Roman"/>
          <w:kern w:val="0"/>
          <w:sz w:val="32"/>
          <w:szCs w:val="32"/>
        </w:rPr>
        <w:t>复合肥关键技术研究开发</w:t>
      </w:r>
    </w:p>
    <w:p w:rsidR="00F9578F" w:rsidRPr="0086775E" w:rsidRDefault="0048275F">
      <w:pPr>
        <w:keepNext/>
        <w:keepLines/>
        <w:spacing w:before="260" w:after="120" w:line="415" w:lineRule="auto"/>
        <w:outlineLvl w:val="1"/>
        <w:rPr>
          <w:rFonts w:ascii="仿宋_GB2312" w:eastAsia="仿宋_GB2312" w:hAnsiTheme="majorHAnsi" w:cstheme="majorBidi"/>
          <w:b/>
          <w:bCs/>
          <w:kern w:val="0"/>
          <w:sz w:val="32"/>
          <w:szCs w:val="32"/>
        </w:rPr>
      </w:pPr>
      <w:bookmarkStart w:id="21" w:name="_Toc56612957"/>
      <w:r w:rsidRPr="0086775E">
        <w:rPr>
          <w:rFonts w:ascii="仿宋_GB2312" w:eastAsia="仿宋_GB2312" w:hAnsiTheme="majorHAnsi" w:cstheme="majorBidi"/>
          <w:b/>
          <w:bCs/>
          <w:kern w:val="0"/>
          <w:sz w:val="32"/>
          <w:szCs w:val="32"/>
        </w:rPr>
        <w:t>Z</w:t>
      </w:r>
      <w:r w:rsidR="005030DB" w:rsidRPr="0086775E">
        <w:rPr>
          <w:rFonts w:ascii="仿宋_GB2312" w:eastAsia="仿宋_GB2312" w:hAnsiTheme="majorHAnsi" w:cstheme="majorBidi" w:hint="eastAsia"/>
          <w:b/>
          <w:bCs/>
          <w:kern w:val="0"/>
          <w:sz w:val="32"/>
          <w:szCs w:val="32"/>
        </w:rPr>
        <w:t>1.军民融合</w:t>
      </w:r>
      <w:r w:rsidR="005030DB" w:rsidRPr="0086775E">
        <w:rPr>
          <w:rFonts w:ascii="仿宋_GB2312" w:eastAsia="仿宋_GB2312" w:hAnsiTheme="majorHAnsi" w:cstheme="majorBidi"/>
          <w:b/>
          <w:bCs/>
          <w:kern w:val="0"/>
          <w:sz w:val="32"/>
          <w:szCs w:val="32"/>
        </w:rPr>
        <w:t>专题</w:t>
      </w:r>
      <w:bookmarkEnd w:id="21"/>
    </w:p>
    <w:p w:rsidR="00204132" w:rsidRPr="00204132" w:rsidRDefault="00204132" w:rsidP="001A20A1">
      <w:pPr>
        <w:spacing w:afterLines="50"/>
        <w:rPr>
          <w:rFonts w:ascii="楷体_GB2312" w:eastAsia="楷体_GB2312" w:hAnsi="楷体"/>
          <w:b/>
          <w:w w:val="90"/>
          <w:kern w:val="0"/>
          <w:sz w:val="32"/>
          <w:szCs w:val="32"/>
        </w:rPr>
      </w:pPr>
      <w:r w:rsidRPr="00204132">
        <w:rPr>
          <w:rFonts w:ascii="楷体_GB2312" w:eastAsia="楷体_GB2312" w:hAnsi="楷体"/>
          <w:b/>
          <w:w w:val="90"/>
          <w:kern w:val="0"/>
          <w:sz w:val="32"/>
          <w:szCs w:val="32"/>
        </w:rPr>
        <w:t>（该</w:t>
      </w:r>
      <w:r w:rsidRPr="00204132">
        <w:rPr>
          <w:rFonts w:ascii="楷体_GB2312" w:eastAsia="楷体_GB2312" w:hAnsi="楷体" w:hint="eastAsia"/>
          <w:b/>
          <w:w w:val="90"/>
          <w:kern w:val="0"/>
          <w:sz w:val="32"/>
          <w:szCs w:val="32"/>
        </w:rPr>
        <w:t>领域每</w:t>
      </w:r>
      <w:r w:rsidRPr="00204132">
        <w:rPr>
          <w:rFonts w:ascii="楷体_GB2312" w:eastAsia="楷体_GB2312" w:hAnsi="楷体"/>
          <w:b/>
          <w:w w:val="90"/>
          <w:kern w:val="0"/>
          <w:sz w:val="32"/>
          <w:szCs w:val="32"/>
        </w:rPr>
        <w:t>个项目</w:t>
      </w:r>
      <w:r w:rsidRPr="00204132">
        <w:rPr>
          <w:rFonts w:ascii="楷体_GB2312" w:eastAsia="楷体_GB2312" w:hAnsi="楷体" w:hint="eastAsia"/>
          <w:b/>
          <w:w w:val="90"/>
          <w:kern w:val="0"/>
          <w:sz w:val="32"/>
          <w:szCs w:val="32"/>
        </w:rPr>
        <w:t>支持</w:t>
      </w:r>
      <w:r w:rsidRPr="00204132">
        <w:rPr>
          <w:rFonts w:ascii="楷体_GB2312" w:eastAsia="楷体_GB2312" w:hAnsi="楷体"/>
          <w:b/>
          <w:w w:val="90"/>
          <w:kern w:val="0"/>
          <w:sz w:val="32"/>
          <w:szCs w:val="32"/>
        </w:rPr>
        <w:t>额度50-100万元</w:t>
      </w:r>
      <w:r w:rsidRPr="00204132">
        <w:rPr>
          <w:rFonts w:ascii="楷体_GB2312" w:eastAsia="楷体_GB2312" w:hAnsi="楷体" w:hint="eastAsia"/>
          <w:b/>
          <w:w w:val="90"/>
          <w:kern w:val="0"/>
          <w:sz w:val="32"/>
          <w:szCs w:val="32"/>
        </w:rPr>
        <w:t>，</w:t>
      </w:r>
      <w:r w:rsidRPr="00204132">
        <w:rPr>
          <w:rFonts w:ascii="楷体_GB2312" w:eastAsia="楷体_GB2312" w:hAnsi="楷体"/>
          <w:b/>
          <w:w w:val="90"/>
          <w:kern w:val="0"/>
          <w:sz w:val="32"/>
          <w:szCs w:val="32"/>
        </w:rPr>
        <w:t>项目</w:t>
      </w:r>
      <w:r w:rsidRPr="00204132">
        <w:rPr>
          <w:rFonts w:ascii="楷体_GB2312" w:eastAsia="楷体_GB2312" w:hAnsi="楷体" w:hint="eastAsia"/>
          <w:b/>
          <w:w w:val="90"/>
          <w:kern w:val="0"/>
          <w:sz w:val="32"/>
          <w:szCs w:val="32"/>
        </w:rPr>
        <w:t>执行期不超过3年</w:t>
      </w:r>
      <w:r w:rsidRPr="00204132">
        <w:rPr>
          <w:rFonts w:ascii="楷体_GB2312" w:eastAsia="楷体_GB2312" w:hAnsi="楷体"/>
          <w:b/>
          <w:w w:val="90"/>
          <w:kern w:val="0"/>
          <w:sz w:val="32"/>
          <w:szCs w:val="32"/>
        </w:rPr>
        <w:t>）</w:t>
      </w:r>
    </w:p>
    <w:p w:rsidR="00F9578F" w:rsidRPr="0086775E" w:rsidRDefault="005030DB" w:rsidP="001A20A1">
      <w:pPr>
        <w:spacing w:afterLines="50"/>
        <w:ind w:firstLineChars="200" w:firstLine="640"/>
        <w:rPr>
          <w:rFonts w:ascii="仿宋" w:eastAsia="仿宋" w:hAnsi="仿宋"/>
          <w:kern w:val="0"/>
          <w:sz w:val="32"/>
          <w:szCs w:val="32"/>
        </w:rPr>
      </w:pPr>
      <w:r w:rsidRPr="0086775E">
        <w:rPr>
          <w:rFonts w:ascii="仿宋" w:eastAsia="仿宋" w:hAnsi="仿宋" w:hint="eastAsia"/>
          <w:kern w:val="0"/>
          <w:sz w:val="32"/>
          <w:szCs w:val="32"/>
        </w:rPr>
        <w:t>申报该</w:t>
      </w:r>
      <w:r w:rsidRPr="0086775E">
        <w:rPr>
          <w:rFonts w:ascii="仿宋" w:eastAsia="仿宋" w:hAnsi="仿宋"/>
          <w:kern w:val="0"/>
          <w:sz w:val="32"/>
          <w:szCs w:val="32"/>
        </w:rPr>
        <w:t>领域</w:t>
      </w:r>
      <w:r w:rsidRPr="0086775E">
        <w:rPr>
          <w:rFonts w:ascii="仿宋_GB2312" w:eastAsia="仿宋_GB2312" w:hAnsi="黑体" w:hint="eastAsia"/>
          <w:kern w:val="0"/>
          <w:sz w:val="32"/>
          <w:szCs w:val="32"/>
        </w:rPr>
        <w:t>项目请在申报</w:t>
      </w:r>
      <w:r w:rsidRPr="0086775E">
        <w:rPr>
          <w:rFonts w:ascii="仿宋_GB2312" w:eastAsia="仿宋_GB2312" w:hAnsi="黑体"/>
          <w:kern w:val="0"/>
          <w:sz w:val="32"/>
          <w:szCs w:val="32"/>
        </w:rPr>
        <w:t>书</w:t>
      </w:r>
      <w:r w:rsidRPr="0086775E">
        <w:rPr>
          <w:rFonts w:ascii="仿宋_GB2312" w:eastAsia="仿宋_GB2312" w:hAnsi="黑体" w:hint="eastAsia"/>
          <w:kern w:val="0"/>
          <w:sz w:val="32"/>
          <w:szCs w:val="32"/>
        </w:rPr>
        <w:t>-项目</w:t>
      </w:r>
      <w:r w:rsidRPr="0086775E">
        <w:rPr>
          <w:rFonts w:ascii="仿宋_GB2312" w:eastAsia="仿宋_GB2312" w:hAnsi="黑体"/>
          <w:kern w:val="0"/>
          <w:sz w:val="32"/>
          <w:szCs w:val="32"/>
        </w:rPr>
        <w:t>基本信息表</w:t>
      </w:r>
      <w:r w:rsidRPr="0086775E">
        <w:rPr>
          <w:rFonts w:ascii="仿宋_GB2312" w:eastAsia="仿宋_GB2312" w:hAnsi="黑体" w:hint="eastAsia"/>
          <w:kern w:val="0"/>
          <w:sz w:val="32"/>
          <w:szCs w:val="32"/>
        </w:rPr>
        <w:t>-所属技术领域-勾</w:t>
      </w:r>
      <w:r w:rsidRPr="0086775E">
        <w:rPr>
          <w:rFonts w:ascii="仿宋_GB2312" w:eastAsia="仿宋_GB2312" w:hAnsi="黑体"/>
          <w:kern w:val="0"/>
          <w:sz w:val="32"/>
          <w:szCs w:val="32"/>
        </w:rPr>
        <w:t>选</w:t>
      </w:r>
      <w:r w:rsidRPr="0086775E">
        <w:rPr>
          <w:rFonts w:ascii="仿宋_GB2312" w:eastAsia="仿宋_GB2312" w:hAnsi="黑体" w:hint="eastAsia"/>
          <w:kern w:val="0"/>
          <w:sz w:val="32"/>
          <w:szCs w:val="32"/>
        </w:rPr>
        <w:t>“其他”并注明为“</w:t>
      </w:r>
      <w:r w:rsidRPr="0086775E">
        <w:rPr>
          <w:rFonts w:ascii="仿宋_GB2312" w:eastAsia="仿宋_GB2312" w:hAnsi="黑体"/>
          <w:kern w:val="0"/>
          <w:sz w:val="32"/>
          <w:szCs w:val="32"/>
        </w:rPr>
        <w:t>军民融合</w:t>
      </w:r>
      <w:r w:rsidRPr="0086775E">
        <w:rPr>
          <w:rFonts w:ascii="仿宋_GB2312" w:eastAsia="仿宋_GB2312" w:hAnsi="黑体" w:hint="eastAsia"/>
          <w:kern w:val="0"/>
          <w:sz w:val="32"/>
          <w:szCs w:val="32"/>
        </w:rPr>
        <w:t>”。</w:t>
      </w:r>
      <w:r w:rsidRPr="0086775E">
        <w:rPr>
          <w:rFonts w:ascii="仿宋" w:eastAsia="仿宋" w:hAnsi="仿宋" w:hint="eastAsia"/>
          <w:kern w:val="0"/>
          <w:sz w:val="32"/>
          <w:szCs w:val="32"/>
        </w:rPr>
        <w:t>研究内容</w:t>
      </w:r>
      <w:r w:rsidRPr="0086775E">
        <w:rPr>
          <w:rFonts w:ascii="仿宋" w:eastAsia="仿宋" w:hAnsi="仿宋"/>
          <w:kern w:val="0"/>
          <w:sz w:val="32"/>
          <w:szCs w:val="32"/>
        </w:rPr>
        <w:t>由申报单位自行确定</w:t>
      </w:r>
      <w:r w:rsidRPr="0086775E">
        <w:rPr>
          <w:rFonts w:ascii="仿宋" w:eastAsia="仿宋" w:hAnsi="仿宋" w:hint="eastAsia"/>
          <w:kern w:val="0"/>
          <w:sz w:val="32"/>
          <w:szCs w:val="32"/>
        </w:rPr>
        <w:t>，</w:t>
      </w:r>
      <w:r w:rsidRPr="0086775E">
        <w:rPr>
          <w:rFonts w:ascii="仿宋" w:eastAsia="仿宋" w:hAnsi="仿宋"/>
          <w:kern w:val="0"/>
          <w:sz w:val="32"/>
          <w:szCs w:val="32"/>
        </w:rPr>
        <w:t>研究内容是否属于军民融合技术，由科技厅委托军民融合办审核。</w:t>
      </w:r>
    </w:p>
    <w:p w:rsidR="00F9578F" w:rsidRPr="0086775E" w:rsidRDefault="005030DB">
      <w:pPr>
        <w:ind w:firstLineChars="200" w:firstLine="643"/>
        <w:rPr>
          <w:rFonts w:ascii="仿宋_GB2312" w:eastAsia="仿宋_GB2312" w:hAnsi="仿宋"/>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hint="eastAsia"/>
          <w:kern w:val="0"/>
          <w:sz w:val="32"/>
          <w:szCs w:val="32"/>
        </w:rPr>
        <w:t>杂环芳纶纤维低成本高</w:t>
      </w:r>
      <w:r w:rsidRPr="0086775E">
        <w:rPr>
          <w:rFonts w:ascii="仿宋_GB2312" w:eastAsia="仿宋_GB2312" w:hAnsi="仿宋" w:hint="eastAsia"/>
          <w:kern w:val="0"/>
          <w:sz w:val="32"/>
          <w:szCs w:val="32"/>
        </w:rPr>
        <w:lastRenderedPageBreak/>
        <w:t>性能制备关键技术研究开发</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hint="eastAsia"/>
          <w:kern w:val="0"/>
          <w:sz w:val="32"/>
          <w:szCs w:val="32"/>
        </w:rPr>
        <w:t>新型高分子功能复合材料研究与应用</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hint="eastAsia"/>
          <w:kern w:val="0"/>
          <w:sz w:val="32"/>
          <w:szCs w:val="32"/>
        </w:rPr>
        <w:t>镧基固体电解质材料合成、改性以及应用技术研究开发</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hint="eastAsia"/>
          <w:kern w:val="0"/>
          <w:sz w:val="32"/>
          <w:szCs w:val="32"/>
        </w:rPr>
        <w:t>高端碳基复合材料研究开发</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hint="eastAsia"/>
          <w:kern w:val="0"/>
          <w:sz w:val="32"/>
          <w:szCs w:val="32"/>
        </w:rPr>
        <w:t>铀基重费米子超导材料高质量合成工艺研究开发</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Z106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hint="eastAsia"/>
          <w:kern w:val="0"/>
          <w:sz w:val="32"/>
          <w:szCs w:val="32"/>
        </w:rPr>
        <w:t>石墨烯掺杂核电燃料芯体制备技术及性能研究开发</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00204132">
        <w:rPr>
          <w:rFonts w:ascii="仿宋" w:eastAsia="仿宋" w:hAnsi="仿宋"/>
          <w:b/>
          <w:kern w:val="0"/>
          <w:sz w:val="32"/>
          <w:szCs w:val="32"/>
        </w:rPr>
        <w:t>7</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Z10</w:t>
      </w:r>
      <w:r w:rsidR="00204132">
        <w:rPr>
          <w:rFonts w:ascii="仿宋_GB2312" w:eastAsia="仿宋_GB2312" w:hAnsi="Times New Roman" w:cs="Times New Roman"/>
          <w:kern w:val="0"/>
          <w:sz w:val="32"/>
          <w:szCs w:val="32"/>
        </w:rPr>
        <w:t>7</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cs="仿宋" w:hint="eastAsia"/>
          <w:kern w:val="0"/>
          <w:sz w:val="32"/>
          <w:szCs w:val="32"/>
        </w:rPr>
        <w:t>风机检测专用机器人及系统研究开发</w:t>
      </w:r>
    </w:p>
    <w:p w:rsidR="00F9578F" w:rsidRPr="0086775E" w:rsidRDefault="005030DB">
      <w:pPr>
        <w:widowControl/>
        <w:ind w:firstLineChars="200" w:firstLine="643"/>
        <w:jc w:val="left"/>
        <w:rPr>
          <w:rFonts w:ascii="楷体_GB2312" w:eastAsia="楷体_GB2312" w:hAnsi="楷体"/>
          <w:b/>
          <w:kern w:val="0"/>
          <w:sz w:val="32"/>
          <w:szCs w:val="32"/>
        </w:rPr>
      </w:pPr>
      <w:r w:rsidRPr="0086775E">
        <w:rPr>
          <w:rFonts w:ascii="仿宋" w:eastAsia="仿宋" w:hAnsi="仿宋" w:hint="eastAsia"/>
          <w:b/>
          <w:kern w:val="0"/>
          <w:sz w:val="32"/>
          <w:szCs w:val="32"/>
        </w:rPr>
        <w:t>研究方向</w:t>
      </w:r>
      <w:r w:rsidR="00204132">
        <w:rPr>
          <w:rFonts w:ascii="仿宋" w:eastAsia="仿宋" w:hAnsi="仿宋"/>
          <w:b/>
          <w:kern w:val="0"/>
          <w:sz w:val="32"/>
          <w:szCs w:val="32"/>
        </w:rPr>
        <w:t>8</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Z10</w:t>
      </w:r>
      <w:r w:rsidR="00204132">
        <w:rPr>
          <w:rFonts w:ascii="仿宋_GB2312" w:eastAsia="仿宋_GB2312" w:hAnsi="Times New Roman" w:cs="Times New Roman"/>
          <w:kern w:val="0"/>
          <w:sz w:val="32"/>
          <w:szCs w:val="32"/>
        </w:rPr>
        <w:t>8</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cs="仿宋" w:hint="eastAsia"/>
          <w:kern w:val="0"/>
          <w:sz w:val="32"/>
          <w:szCs w:val="32"/>
        </w:rPr>
        <w:t>应急救援装备研制</w:t>
      </w:r>
    </w:p>
    <w:p w:rsidR="00204132" w:rsidRDefault="005030DB">
      <w:pPr>
        <w:ind w:firstLineChars="200" w:firstLine="643"/>
        <w:rPr>
          <w:rFonts w:ascii="仿宋_GB2312" w:eastAsia="仿宋_GB2312" w:hAnsi="仿宋" w:cs="仿宋"/>
          <w:kern w:val="0"/>
          <w:sz w:val="32"/>
          <w:szCs w:val="32"/>
        </w:rPr>
      </w:pPr>
      <w:r w:rsidRPr="0086775E">
        <w:rPr>
          <w:rFonts w:ascii="仿宋" w:eastAsia="仿宋" w:hAnsi="仿宋" w:hint="eastAsia"/>
          <w:b/>
          <w:kern w:val="0"/>
          <w:sz w:val="32"/>
          <w:szCs w:val="32"/>
        </w:rPr>
        <w:t>研究方向</w:t>
      </w:r>
      <w:r w:rsidR="00204132">
        <w:rPr>
          <w:rFonts w:ascii="仿宋" w:eastAsia="仿宋" w:hAnsi="仿宋"/>
          <w:b/>
          <w:kern w:val="0"/>
          <w:sz w:val="32"/>
          <w:szCs w:val="32"/>
        </w:rPr>
        <w:t>9</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w:t>
      </w:r>
      <w:r w:rsidR="00204132">
        <w:rPr>
          <w:rFonts w:ascii="仿宋_GB2312" w:eastAsia="仿宋_GB2312" w:hAnsi="Times New Roman" w:cs="Times New Roman"/>
          <w:kern w:val="0"/>
          <w:sz w:val="32"/>
          <w:szCs w:val="32"/>
        </w:rPr>
        <w:t>09</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cs="仿宋" w:hint="eastAsia"/>
          <w:kern w:val="0"/>
          <w:sz w:val="32"/>
          <w:szCs w:val="32"/>
        </w:rPr>
        <w:t>高性能军用防护装备及系统研制</w:t>
      </w:r>
    </w:p>
    <w:p w:rsidR="00F9578F" w:rsidRPr="0086775E" w:rsidRDefault="005030DB">
      <w:pPr>
        <w:ind w:firstLineChars="200" w:firstLine="643"/>
        <w:rPr>
          <w:rFonts w:ascii="楷体_GB2312" w:eastAsia="楷体_GB2312" w:hAnsi="楷体"/>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00204132">
        <w:rPr>
          <w:rFonts w:ascii="仿宋" w:eastAsia="仿宋" w:hAnsi="仿宋"/>
          <w:b/>
          <w:kern w:val="0"/>
          <w:sz w:val="32"/>
          <w:szCs w:val="32"/>
        </w:rPr>
        <w:t>0</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Z11</w:t>
      </w:r>
      <w:r w:rsidR="00204132">
        <w:rPr>
          <w:rFonts w:ascii="仿宋_GB2312" w:eastAsia="仿宋_GB2312" w:hAnsi="Times New Roman" w:cs="Times New Roman"/>
          <w:kern w:val="0"/>
          <w:sz w:val="32"/>
          <w:szCs w:val="32"/>
        </w:rPr>
        <w:t>0</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cs="仿宋" w:hint="eastAsia"/>
          <w:kern w:val="0"/>
          <w:sz w:val="32"/>
          <w:szCs w:val="32"/>
        </w:rPr>
        <w:t>3D打印技术在核电燃料研发及修复中的研</w:t>
      </w:r>
      <w:r w:rsidR="003F3550">
        <w:rPr>
          <w:rFonts w:ascii="仿宋_GB2312" w:eastAsia="仿宋_GB2312" w:hAnsi="仿宋" w:cs="仿宋" w:hint="eastAsia"/>
          <w:kern w:val="0"/>
          <w:sz w:val="32"/>
          <w:szCs w:val="32"/>
        </w:rPr>
        <w:t>究</w:t>
      </w:r>
      <w:r w:rsidRPr="0086775E">
        <w:rPr>
          <w:rFonts w:ascii="仿宋_GB2312" w:eastAsia="仿宋_GB2312" w:hAnsi="仿宋" w:cs="仿宋"/>
          <w:kern w:val="0"/>
          <w:sz w:val="32"/>
          <w:szCs w:val="32"/>
        </w:rPr>
        <w:t>与应用</w:t>
      </w:r>
    </w:p>
    <w:p w:rsidR="00F9578F" w:rsidRPr="0086775E" w:rsidRDefault="005030DB">
      <w:pPr>
        <w:ind w:firstLineChars="200" w:firstLine="643"/>
        <w:rPr>
          <w:rFonts w:ascii="仿宋_GB2312" w:eastAsia="仿宋_GB2312" w:hAnsi="仿宋" w:cs="仿宋"/>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00204132">
        <w:rPr>
          <w:rFonts w:ascii="仿宋" w:eastAsia="仿宋" w:hAnsi="仿宋"/>
          <w:b/>
          <w:kern w:val="0"/>
          <w:sz w:val="32"/>
          <w:szCs w:val="32"/>
        </w:rPr>
        <w:t>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Z11</w:t>
      </w:r>
      <w:r w:rsidR="00204132">
        <w:rPr>
          <w:rFonts w:ascii="仿宋_GB2312" w:eastAsia="仿宋_GB2312" w:hAnsi="Times New Roman" w:cs="Times New Roman"/>
          <w:kern w:val="0"/>
          <w:sz w:val="32"/>
          <w:szCs w:val="32"/>
        </w:rPr>
        <w:t>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cs="仿宋" w:hint="eastAsia"/>
          <w:kern w:val="0"/>
          <w:sz w:val="32"/>
          <w:szCs w:val="32"/>
        </w:rPr>
        <w:t>多用途核燃料激光表面清洗技术研究开发</w:t>
      </w:r>
    </w:p>
    <w:p w:rsidR="00F9578F" w:rsidRPr="0086775E" w:rsidRDefault="005030DB">
      <w:pPr>
        <w:ind w:firstLineChars="200" w:firstLine="643"/>
        <w:rPr>
          <w:rFonts w:ascii="仿宋_GB2312" w:eastAsia="仿宋_GB2312" w:hAnsi="仿宋" w:cs="仿宋"/>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1</w:t>
      </w:r>
      <w:r w:rsidR="00204132">
        <w:rPr>
          <w:rFonts w:ascii="仿宋" w:eastAsia="仿宋" w:hAnsi="仿宋"/>
          <w:b/>
          <w:kern w:val="0"/>
          <w:sz w:val="32"/>
          <w:szCs w:val="32"/>
        </w:rPr>
        <w:t>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Z11</w:t>
      </w:r>
      <w:r w:rsidR="00204132">
        <w:rPr>
          <w:rFonts w:ascii="仿宋_GB2312" w:eastAsia="仿宋_GB2312" w:hAnsi="Times New Roman" w:cs="Times New Roman"/>
          <w:kern w:val="0"/>
          <w:sz w:val="32"/>
          <w:szCs w:val="32"/>
        </w:rPr>
        <w:t>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Times New Roman" w:eastAsia="仿宋_GB2312" w:hAnsi="Times New Roman" w:cs="Times New Roman" w:hint="eastAsia"/>
          <w:kern w:val="0"/>
          <w:sz w:val="32"/>
          <w:szCs w:val="32"/>
        </w:rPr>
        <w:t>生活垃圾低温热解技术研究与</w:t>
      </w:r>
      <w:r w:rsidRPr="0086775E">
        <w:rPr>
          <w:rFonts w:ascii="Times New Roman" w:eastAsia="仿宋_GB2312" w:hAnsi="Times New Roman" w:cs="Times New Roman"/>
          <w:kern w:val="0"/>
          <w:sz w:val="32"/>
          <w:szCs w:val="32"/>
        </w:rPr>
        <w:t>应用</w:t>
      </w:r>
    </w:p>
    <w:p w:rsidR="00F9578F" w:rsidRPr="0086775E" w:rsidRDefault="005030DB">
      <w:pPr>
        <w:adjustRightInd w:val="0"/>
        <w:snapToGrid w:val="0"/>
        <w:spacing w:line="360" w:lineRule="auto"/>
        <w:ind w:firstLineChars="200" w:firstLine="643"/>
        <w:rPr>
          <w:rFonts w:ascii="仿宋_GB2312" w:eastAsia="仿宋_GB2312" w:hAnsi="仿宋" w:cs="仿宋"/>
          <w:kern w:val="0"/>
          <w:sz w:val="32"/>
          <w:szCs w:val="32"/>
        </w:rPr>
      </w:pPr>
      <w:r w:rsidRPr="0086775E">
        <w:rPr>
          <w:rFonts w:ascii="仿宋" w:eastAsia="仿宋" w:hAnsi="仿宋" w:hint="eastAsia"/>
          <w:b/>
          <w:kern w:val="0"/>
          <w:sz w:val="32"/>
          <w:szCs w:val="32"/>
        </w:rPr>
        <w:lastRenderedPageBreak/>
        <w:t>研究方向</w:t>
      </w:r>
      <w:r w:rsidRPr="0086775E">
        <w:rPr>
          <w:rFonts w:ascii="仿宋" w:eastAsia="仿宋" w:hAnsi="仿宋"/>
          <w:b/>
          <w:kern w:val="0"/>
          <w:sz w:val="32"/>
          <w:szCs w:val="32"/>
        </w:rPr>
        <w:t>1</w:t>
      </w:r>
      <w:r w:rsidR="00204132">
        <w:rPr>
          <w:rFonts w:ascii="仿宋" w:eastAsia="仿宋" w:hAnsi="仿宋"/>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Z11</w:t>
      </w:r>
      <w:r w:rsidR="00204132">
        <w:rPr>
          <w:rFonts w:ascii="仿宋_GB2312" w:eastAsia="仿宋_GB2312" w:hAnsi="Times New Roman" w:cs="Times New Roman"/>
          <w:kern w:val="0"/>
          <w:sz w:val="32"/>
          <w:szCs w:val="32"/>
        </w:rPr>
        <w:t>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_GB2312" w:eastAsia="仿宋_GB2312" w:hAnsi="仿宋" w:cs="仿宋" w:hint="eastAsia"/>
          <w:kern w:val="0"/>
          <w:sz w:val="32"/>
          <w:szCs w:val="32"/>
        </w:rPr>
        <w:t>危险行业人机协作技术研究与应用</w:t>
      </w:r>
    </w:p>
    <w:p w:rsidR="00F9578F" w:rsidRPr="0086775E" w:rsidRDefault="005030DB">
      <w:pPr>
        <w:pStyle w:val="1"/>
        <w:rPr>
          <w:rFonts w:ascii="黑体" w:eastAsia="黑体" w:hAnsi="黑体"/>
          <w:b w:val="0"/>
          <w:kern w:val="0"/>
          <w:sz w:val="32"/>
          <w:szCs w:val="32"/>
        </w:rPr>
      </w:pPr>
      <w:bookmarkStart w:id="22" w:name="_Toc56612958"/>
      <w:r w:rsidRPr="0086775E">
        <w:rPr>
          <w:rFonts w:ascii="黑体" w:eastAsia="黑体" w:hAnsi="黑体" w:hint="eastAsia"/>
          <w:b w:val="0"/>
          <w:kern w:val="0"/>
          <w:sz w:val="32"/>
          <w:szCs w:val="32"/>
        </w:rPr>
        <w:t>二</w:t>
      </w:r>
      <w:r w:rsidRPr="0086775E">
        <w:rPr>
          <w:rFonts w:ascii="黑体" w:eastAsia="黑体" w:hAnsi="黑体"/>
          <w:b w:val="0"/>
          <w:kern w:val="0"/>
          <w:sz w:val="32"/>
          <w:szCs w:val="32"/>
        </w:rPr>
        <w:t>、农牧业领域</w:t>
      </w:r>
      <w:bookmarkEnd w:id="22"/>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23" w:name="_Toc56612959"/>
      <w:bookmarkStart w:id="24" w:name="_Toc8379578"/>
      <w:r w:rsidRPr="0086775E">
        <w:rPr>
          <w:rFonts w:ascii="仿宋_GB2312" w:eastAsia="仿宋_GB2312" w:hAnsiTheme="majorHAnsi" w:cstheme="majorBidi" w:hint="eastAsia"/>
          <w:b/>
          <w:bCs/>
          <w:kern w:val="0"/>
          <w:sz w:val="32"/>
          <w:szCs w:val="32"/>
        </w:rPr>
        <w:t>10.种业创新工程</w:t>
      </w:r>
      <w:bookmarkEnd w:id="23"/>
    </w:p>
    <w:p w:rsidR="00F9578F" w:rsidRPr="0086775E" w:rsidRDefault="005030DB" w:rsidP="001A20A1">
      <w:pPr>
        <w:spacing w:afterLines="50"/>
        <w:rPr>
          <w:rFonts w:ascii="楷体_GB2312" w:eastAsia="楷体_GB2312" w:hAnsi="楷体"/>
          <w:b/>
          <w:kern w:val="0"/>
          <w:sz w:val="32"/>
          <w:szCs w:val="32"/>
        </w:rPr>
      </w:pPr>
      <w:r w:rsidRPr="0086775E">
        <w:rPr>
          <w:rFonts w:ascii="楷体_GB2312" w:eastAsia="楷体_GB2312" w:hAnsi="楷体" w:hint="eastAsia"/>
          <w:b/>
          <w:kern w:val="0"/>
          <w:sz w:val="32"/>
          <w:szCs w:val="32"/>
        </w:rPr>
        <w:t>（研究方向1，每个项目支持额度300-500万元，项目执行期为3-5年；研究方向6-8，每个项目支持额度150-200万元，项目执行期为3-5年；种业创新工程项目经费按执行期分年度平均支持）</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int="eastAsia"/>
          <w:kern w:val="0"/>
          <w:sz w:val="32"/>
          <w:szCs w:val="32"/>
        </w:rPr>
        <w:t>（指南代码1001）</w:t>
      </w:r>
      <w:r w:rsidRPr="0086775E">
        <w:rPr>
          <w:rFonts w:ascii="仿宋" w:eastAsia="仿宋" w:hAnsi="仿宋" w:hint="eastAsia"/>
          <w:b/>
          <w:kern w:val="0"/>
          <w:sz w:val="32"/>
          <w:szCs w:val="32"/>
        </w:rPr>
        <w:t>：奶牛良种选育</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_GB2312" w:eastAsia="仿宋_GB2312" w:hint="eastAsia"/>
          <w:kern w:val="0"/>
          <w:sz w:val="32"/>
          <w:szCs w:val="32"/>
        </w:rPr>
        <w:t>重点支持优质奶牛新品种选育和优质种公牛选育</w:t>
      </w:r>
      <w:r w:rsidRPr="0086775E">
        <w:rPr>
          <w:rFonts w:ascii="仿宋" w:eastAsia="仿宋" w:hAnsi="仿宋" w:hint="eastAsia"/>
          <w:b/>
          <w:kern w:val="0"/>
          <w:sz w:val="32"/>
          <w:szCs w:val="32"/>
        </w:rPr>
        <w:t>。</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研究方向6</w:t>
      </w:r>
      <w:r w:rsidRPr="0086775E">
        <w:rPr>
          <w:rFonts w:ascii="仿宋_GB2312" w:eastAsia="仿宋_GB2312" w:hint="eastAsia"/>
          <w:kern w:val="0"/>
          <w:sz w:val="32"/>
          <w:szCs w:val="32"/>
        </w:rPr>
        <w:t>（指南代码1006）</w:t>
      </w:r>
      <w:r w:rsidRPr="0086775E">
        <w:rPr>
          <w:rFonts w:ascii="仿宋" w:eastAsia="仿宋" w:hAnsi="仿宋" w:hint="eastAsia"/>
          <w:b/>
          <w:kern w:val="0"/>
          <w:sz w:val="32"/>
          <w:szCs w:val="32"/>
        </w:rPr>
        <w:t>：畜禽新品种选育。</w:t>
      </w:r>
    </w:p>
    <w:p w:rsidR="00F9578F" w:rsidRPr="0086775E" w:rsidRDefault="005030DB">
      <w:pPr>
        <w:ind w:firstLineChars="200" w:firstLine="640"/>
        <w:rPr>
          <w:rFonts w:ascii="仿宋_GB2312" w:eastAsia="仿宋_GB2312"/>
          <w:kern w:val="0"/>
          <w:sz w:val="32"/>
          <w:szCs w:val="32"/>
        </w:rPr>
      </w:pPr>
      <w:r w:rsidRPr="0086775E">
        <w:rPr>
          <w:rFonts w:ascii="仿宋_GB2312" w:eastAsia="仿宋_GB2312" w:hint="eastAsia"/>
          <w:kern w:val="0"/>
          <w:sz w:val="32"/>
          <w:szCs w:val="32"/>
        </w:rPr>
        <w:t>重点支持肉羊、肉牛、绒山羊、双峰驼等畜禽种质资源保存保护与创新利用研究、优良地方品种选育和新品种培育。</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研究方向7</w:t>
      </w:r>
      <w:r w:rsidRPr="0086775E">
        <w:rPr>
          <w:rFonts w:ascii="仿宋_GB2312" w:eastAsia="仿宋_GB2312" w:hint="eastAsia"/>
          <w:kern w:val="0"/>
          <w:sz w:val="32"/>
          <w:szCs w:val="32"/>
        </w:rPr>
        <w:t>（指南代码1007）</w:t>
      </w:r>
      <w:r w:rsidRPr="0086775E">
        <w:rPr>
          <w:rFonts w:ascii="仿宋" w:eastAsia="仿宋" w:hAnsi="仿宋" w:hint="eastAsia"/>
          <w:b/>
          <w:kern w:val="0"/>
          <w:sz w:val="32"/>
          <w:szCs w:val="32"/>
        </w:rPr>
        <w:t>：农作物新品种选育。</w:t>
      </w:r>
    </w:p>
    <w:p w:rsidR="00F9578F" w:rsidRPr="0086775E" w:rsidRDefault="005030DB">
      <w:pPr>
        <w:ind w:firstLineChars="200" w:firstLine="640"/>
        <w:rPr>
          <w:rFonts w:ascii="仿宋_GB2312" w:eastAsia="仿宋_GB2312"/>
          <w:kern w:val="0"/>
          <w:sz w:val="32"/>
          <w:szCs w:val="32"/>
        </w:rPr>
      </w:pPr>
      <w:r w:rsidRPr="0086775E">
        <w:rPr>
          <w:rFonts w:ascii="仿宋_GB2312" w:eastAsia="仿宋_GB2312" w:hint="eastAsia"/>
          <w:kern w:val="0"/>
          <w:sz w:val="32"/>
          <w:szCs w:val="32"/>
        </w:rPr>
        <w:t>重点支持小麦、向日葵、甜菜、油菜</w:t>
      </w:r>
      <w:r w:rsidRPr="0086775E">
        <w:rPr>
          <w:rFonts w:ascii="仿宋_GB2312" w:eastAsia="仿宋_GB2312"/>
          <w:kern w:val="0"/>
          <w:sz w:val="32"/>
          <w:szCs w:val="32"/>
        </w:rPr>
        <w:t>、</w:t>
      </w:r>
      <w:r w:rsidRPr="0086775E">
        <w:rPr>
          <w:rFonts w:ascii="仿宋_GB2312" w:eastAsia="仿宋_GB2312" w:hint="eastAsia"/>
          <w:kern w:val="0"/>
          <w:sz w:val="32"/>
          <w:szCs w:val="32"/>
        </w:rPr>
        <w:t>杂粮杂豆、</w:t>
      </w:r>
      <w:r w:rsidRPr="0086775E">
        <w:rPr>
          <w:rFonts w:ascii="仿宋_GB2312" w:eastAsia="仿宋_GB2312"/>
          <w:kern w:val="0"/>
          <w:sz w:val="32"/>
          <w:szCs w:val="32"/>
        </w:rPr>
        <w:t>麻类</w:t>
      </w:r>
      <w:r w:rsidRPr="0086775E">
        <w:rPr>
          <w:rFonts w:ascii="仿宋_GB2312" w:eastAsia="仿宋_GB2312" w:hint="eastAsia"/>
          <w:kern w:val="0"/>
          <w:sz w:val="32"/>
          <w:szCs w:val="32"/>
        </w:rPr>
        <w:t>等农作物和果树、蔬菜、食用菌等经济作物的种质资源创新、新品种选育。</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研究方向8</w:t>
      </w:r>
      <w:r w:rsidRPr="0086775E">
        <w:rPr>
          <w:rFonts w:ascii="仿宋_GB2312" w:eastAsia="仿宋_GB2312" w:hint="eastAsia"/>
          <w:kern w:val="0"/>
          <w:sz w:val="32"/>
          <w:szCs w:val="32"/>
        </w:rPr>
        <w:t>（指南代码1008）</w:t>
      </w:r>
      <w:r w:rsidRPr="0086775E">
        <w:rPr>
          <w:rFonts w:ascii="仿宋" w:eastAsia="仿宋" w:hAnsi="仿宋" w:hint="eastAsia"/>
          <w:b/>
          <w:kern w:val="0"/>
          <w:sz w:val="32"/>
          <w:szCs w:val="32"/>
        </w:rPr>
        <w:t>：有益微生物菌种选育。</w:t>
      </w:r>
    </w:p>
    <w:p w:rsidR="00F9578F" w:rsidRPr="0086775E" w:rsidRDefault="005030DB">
      <w:pPr>
        <w:ind w:firstLine="645"/>
        <w:rPr>
          <w:rFonts w:ascii="仿宋_GB2312" w:eastAsia="仿宋_GB2312"/>
          <w:kern w:val="0"/>
          <w:sz w:val="32"/>
          <w:szCs w:val="32"/>
        </w:rPr>
      </w:pPr>
      <w:r w:rsidRPr="0086775E">
        <w:rPr>
          <w:rFonts w:ascii="仿宋_GB2312" w:eastAsia="仿宋_GB2312" w:hint="eastAsia"/>
          <w:kern w:val="0"/>
          <w:sz w:val="32"/>
          <w:szCs w:val="32"/>
        </w:rPr>
        <w:lastRenderedPageBreak/>
        <w:t>重点支持有益微生物菌种资源与创新利用,益生菌菌株精准选育。</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25" w:name="_Toc56612960"/>
      <w:r w:rsidRPr="0086775E">
        <w:rPr>
          <w:rFonts w:ascii="仿宋_GB2312" w:eastAsia="仿宋_GB2312" w:hAnsiTheme="majorHAnsi" w:cstheme="majorBidi" w:hint="eastAsia"/>
          <w:b/>
          <w:bCs/>
          <w:kern w:val="0"/>
          <w:sz w:val="32"/>
          <w:szCs w:val="32"/>
        </w:rPr>
        <w:t>11.绿色种养技术</w:t>
      </w:r>
      <w:bookmarkEnd w:id="25"/>
    </w:p>
    <w:p w:rsidR="00F9578F" w:rsidRPr="0086775E" w:rsidRDefault="005030DB" w:rsidP="001A20A1">
      <w:pPr>
        <w:spacing w:afterLines="50"/>
        <w:rPr>
          <w:rFonts w:ascii="楷体_GB2312" w:eastAsia="楷体_GB2312" w:hAnsi="楷体"/>
          <w:b/>
          <w:bCs/>
          <w:w w:val="90"/>
          <w:kern w:val="0"/>
          <w:sz w:val="32"/>
          <w:szCs w:val="32"/>
        </w:rPr>
      </w:pPr>
      <w:r w:rsidRPr="0086775E">
        <w:rPr>
          <w:rFonts w:ascii="楷体_GB2312" w:eastAsia="楷体_GB2312" w:hAnsi="楷体" w:hint="eastAsia"/>
          <w:b/>
          <w:bCs/>
          <w:w w:val="90"/>
          <w:kern w:val="0"/>
          <w:sz w:val="32"/>
          <w:szCs w:val="32"/>
        </w:rPr>
        <w:t>（该领域每个项目支持额度50-100万元，项目执行期为2-3年）</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（指南代码1101）</w:t>
      </w:r>
      <w:r w:rsidRPr="0086775E">
        <w:rPr>
          <w:rFonts w:ascii="仿宋" w:eastAsia="仿宋" w:hAnsi="仿宋" w:hint="eastAsia"/>
          <w:b/>
          <w:kern w:val="0"/>
          <w:sz w:val="32"/>
          <w:szCs w:val="32"/>
        </w:rPr>
        <w:t>：种植关键技术。</w:t>
      </w:r>
    </w:p>
    <w:p w:rsidR="00F9578F" w:rsidRPr="0086775E" w:rsidRDefault="005030DB">
      <w:pPr>
        <w:ind w:firstLine="645"/>
        <w:rPr>
          <w:rFonts w:ascii="楷体_GB2312" w:eastAsia="楷体_GB2312" w:hAnsi="楷体"/>
          <w:b/>
          <w:kern w:val="0"/>
          <w:sz w:val="32"/>
          <w:szCs w:val="32"/>
        </w:rPr>
      </w:pPr>
      <w:r w:rsidRPr="0086775E">
        <w:rPr>
          <w:rFonts w:ascii="仿宋_GB2312" w:eastAsia="仿宋_GB2312" w:hint="eastAsia"/>
          <w:kern w:val="0"/>
          <w:sz w:val="32"/>
          <w:szCs w:val="32"/>
        </w:rPr>
        <w:t>重点支持基于内蒙古自然环境条件下的栽培模式创新、土壤保育、土壤连作障碍防治、黑土地保护利用</w:t>
      </w:r>
      <w:r w:rsidRPr="0086775E">
        <w:rPr>
          <w:rFonts w:ascii="仿宋_GB2312" w:eastAsia="仿宋_GB2312"/>
          <w:kern w:val="0"/>
          <w:sz w:val="32"/>
          <w:szCs w:val="32"/>
        </w:rPr>
        <w:t>、</w:t>
      </w:r>
      <w:r w:rsidRPr="0086775E">
        <w:rPr>
          <w:rFonts w:ascii="仿宋_GB2312" w:eastAsia="仿宋_GB2312" w:hint="eastAsia"/>
          <w:kern w:val="0"/>
          <w:sz w:val="32"/>
          <w:szCs w:val="32"/>
        </w:rPr>
        <w:t>农业水资源高效利用技术的研发与应用。</w:t>
      </w:r>
      <w:r w:rsidRPr="0086775E">
        <w:rPr>
          <w:rFonts w:ascii="楷体_GB2312" w:eastAsia="楷体_GB2312" w:hAnsi="楷体" w:hint="eastAsia"/>
          <w:b/>
          <w:kern w:val="0"/>
          <w:sz w:val="32"/>
          <w:szCs w:val="32"/>
        </w:rPr>
        <w:t>（农业水资源高效利用方向要求企业牵头申报）</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研究方向2</w:t>
      </w:r>
      <w:r w:rsidRPr="0086775E">
        <w:rPr>
          <w:rFonts w:ascii="仿宋_GB2312" w:eastAsia="仿宋_GB2312" w:hAnsi="Times New Roman" w:cs="Times New Roman" w:hint="eastAsia"/>
          <w:kern w:val="0"/>
          <w:sz w:val="32"/>
          <w:szCs w:val="32"/>
        </w:rPr>
        <w:t>（指南代码1102）</w:t>
      </w:r>
      <w:r w:rsidRPr="0086775E">
        <w:rPr>
          <w:rFonts w:ascii="仿宋" w:eastAsia="仿宋" w:hAnsi="仿宋" w:hint="eastAsia"/>
          <w:b/>
          <w:kern w:val="0"/>
          <w:sz w:val="32"/>
          <w:szCs w:val="32"/>
        </w:rPr>
        <w:t>：农作物绿色生产。</w:t>
      </w:r>
    </w:p>
    <w:p w:rsidR="00F9578F" w:rsidRPr="0086775E" w:rsidRDefault="005030DB">
      <w:pPr>
        <w:ind w:firstLine="645"/>
        <w:rPr>
          <w:rFonts w:ascii="仿宋_GB2312" w:eastAsia="仿宋_GB2312"/>
          <w:kern w:val="0"/>
          <w:sz w:val="32"/>
          <w:szCs w:val="32"/>
        </w:rPr>
      </w:pPr>
      <w:r w:rsidRPr="0086775E">
        <w:rPr>
          <w:rFonts w:ascii="仿宋_GB2312" w:eastAsia="仿宋_GB2312" w:hint="eastAsia"/>
          <w:kern w:val="0"/>
          <w:sz w:val="32"/>
          <w:szCs w:val="32"/>
        </w:rPr>
        <w:t>重点支持农作物生产中的减肥减药技术和绿色病虫草害防控技术的研发与应用。</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研究方向3</w:t>
      </w:r>
      <w:r w:rsidRPr="0086775E">
        <w:rPr>
          <w:rFonts w:ascii="仿宋_GB2312" w:eastAsia="仿宋_GB2312" w:hint="eastAsia"/>
          <w:kern w:val="0"/>
          <w:sz w:val="32"/>
          <w:szCs w:val="32"/>
        </w:rPr>
        <w:t>（指南代码1103）</w:t>
      </w:r>
      <w:r w:rsidRPr="0086775E">
        <w:rPr>
          <w:rFonts w:ascii="仿宋" w:eastAsia="仿宋" w:hAnsi="仿宋" w:hint="eastAsia"/>
          <w:b/>
          <w:kern w:val="0"/>
          <w:sz w:val="32"/>
          <w:szCs w:val="32"/>
        </w:rPr>
        <w:t>：废弃物资源化利用。</w:t>
      </w:r>
    </w:p>
    <w:p w:rsidR="00F9578F" w:rsidRPr="0086775E" w:rsidRDefault="005030DB">
      <w:pPr>
        <w:adjustRightInd w:val="0"/>
        <w:snapToGrid w:val="0"/>
        <w:spacing w:line="360" w:lineRule="auto"/>
        <w:ind w:firstLineChars="200" w:firstLine="640"/>
        <w:rPr>
          <w:rFonts w:ascii="仿宋_GB2312" w:eastAsia="仿宋_GB2312"/>
          <w:kern w:val="0"/>
          <w:sz w:val="32"/>
          <w:szCs w:val="32"/>
        </w:rPr>
      </w:pPr>
      <w:r w:rsidRPr="0086775E">
        <w:rPr>
          <w:rFonts w:ascii="仿宋_GB2312" w:eastAsia="仿宋_GB2312" w:hint="eastAsia"/>
          <w:kern w:val="0"/>
          <w:sz w:val="32"/>
          <w:szCs w:val="32"/>
        </w:rPr>
        <w:t>重点支持农牧业废弃物资源化、基质化利用技术和生态转化技术的研发与应用</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r w:rsidRPr="0086775E">
        <w:rPr>
          <w:rFonts w:ascii="仿宋" w:eastAsia="仿宋" w:hAnsi="仿宋" w:hint="eastAsia"/>
          <w:b/>
          <w:kern w:val="0"/>
          <w:sz w:val="32"/>
          <w:szCs w:val="32"/>
        </w:rPr>
        <w:t>。</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研究方向4</w:t>
      </w:r>
      <w:r w:rsidRPr="0086775E">
        <w:rPr>
          <w:rFonts w:ascii="仿宋_GB2312" w:eastAsia="仿宋_GB2312" w:hAnsi="Times New Roman" w:cs="Times New Roman" w:hint="eastAsia"/>
          <w:kern w:val="0"/>
          <w:sz w:val="32"/>
          <w:szCs w:val="32"/>
        </w:rPr>
        <w:t>（指南代码1104）</w:t>
      </w:r>
      <w:r w:rsidRPr="0086775E">
        <w:rPr>
          <w:rFonts w:ascii="仿宋" w:eastAsia="仿宋" w:hAnsi="仿宋" w:hint="eastAsia"/>
          <w:b/>
          <w:kern w:val="0"/>
          <w:sz w:val="32"/>
          <w:szCs w:val="32"/>
        </w:rPr>
        <w:t>：畜禽养殖关键技术。</w:t>
      </w:r>
    </w:p>
    <w:p w:rsidR="00F9578F" w:rsidRPr="0086775E" w:rsidRDefault="005030DB">
      <w:pPr>
        <w:ind w:firstLine="645"/>
        <w:rPr>
          <w:rFonts w:ascii="仿宋_GB2312" w:eastAsia="仿宋_GB2312"/>
          <w:kern w:val="0"/>
          <w:sz w:val="32"/>
          <w:szCs w:val="32"/>
        </w:rPr>
      </w:pPr>
      <w:r w:rsidRPr="0086775E">
        <w:rPr>
          <w:rFonts w:ascii="仿宋_GB2312" w:eastAsia="仿宋_GB2312" w:hint="eastAsia"/>
          <w:kern w:val="0"/>
          <w:sz w:val="32"/>
          <w:szCs w:val="32"/>
        </w:rPr>
        <w:t>重点支持奶牛、肉牛、肉羊、</w:t>
      </w:r>
      <w:r w:rsidRPr="0086775E">
        <w:rPr>
          <w:rFonts w:ascii="仿宋_GB2312" w:eastAsia="仿宋_GB2312"/>
          <w:kern w:val="0"/>
          <w:sz w:val="32"/>
          <w:szCs w:val="32"/>
        </w:rPr>
        <w:t>绒山羊</w:t>
      </w:r>
      <w:r w:rsidRPr="0086775E">
        <w:rPr>
          <w:rFonts w:ascii="仿宋_GB2312" w:eastAsia="仿宋_GB2312" w:hint="eastAsia"/>
          <w:kern w:val="0"/>
          <w:sz w:val="32"/>
          <w:szCs w:val="32"/>
        </w:rPr>
        <w:t>及其它优势畜禽绿色高效安全养殖技术集成研究与示范。</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研究方向5</w:t>
      </w:r>
      <w:r w:rsidRPr="0086775E">
        <w:rPr>
          <w:rFonts w:ascii="仿宋_GB2312" w:eastAsia="仿宋_GB2312" w:hAnsi="Times New Roman" w:cs="Times New Roman" w:hint="eastAsia"/>
          <w:kern w:val="0"/>
          <w:sz w:val="32"/>
          <w:szCs w:val="32"/>
        </w:rPr>
        <w:t>（指南代码1105）</w:t>
      </w:r>
      <w:r w:rsidRPr="0086775E">
        <w:rPr>
          <w:rFonts w:ascii="仿宋" w:eastAsia="仿宋" w:hAnsi="仿宋" w:hint="eastAsia"/>
          <w:b/>
          <w:kern w:val="0"/>
          <w:sz w:val="32"/>
          <w:szCs w:val="32"/>
        </w:rPr>
        <w:t>：动物疫病防控。</w:t>
      </w:r>
    </w:p>
    <w:p w:rsidR="00F9578F" w:rsidRPr="0086775E" w:rsidRDefault="005030DB">
      <w:pPr>
        <w:ind w:firstLine="645"/>
        <w:rPr>
          <w:rFonts w:ascii="仿宋_GB2312" w:eastAsia="仿宋_GB2312"/>
          <w:kern w:val="0"/>
          <w:sz w:val="32"/>
          <w:szCs w:val="32"/>
        </w:rPr>
      </w:pPr>
      <w:r w:rsidRPr="0086775E">
        <w:rPr>
          <w:rFonts w:ascii="仿宋_GB2312" w:eastAsia="仿宋_GB2312" w:hint="eastAsia"/>
          <w:kern w:val="0"/>
          <w:sz w:val="32"/>
          <w:szCs w:val="32"/>
        </w:rPr>
        <w:t>重点支持安全、高效疫苗和兽药研制，快速诊断试剂盒研</w:t>
      </w:r>
      <w:r w:rsidRPr="0086775E">
        <w:rPr>
          <w:rFonts w:ascii="仿宋_GB2312" w:eastAsia="仿宋_GB2312" w:hint="eastAsia"/>
          <w:kern w:val="0"/>
          <w:sz w:val="32"/>
          <w:szCs w:val="32"/>
        </w:rPr>
        <w:lastRenderedPageBreak/>
        <w:t>发等。</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研究方向6</w:t>
      </w:r>
      <w:r w:rsidRPr="0086775E">
        <w:rPr>
          <w:rFonts w:ascii="仿宋_GB2312" w:eastAsia="仿宋_GB2312" w:hAnsi="Times New Roman" w:cs="Times New Roman" w:hint="eastAsia"/>
          <w:kern w:val="0"/>
          <w:sz w:val="32"/>
          <w:szCs w:val="32"/>
        </w:rPr>
        <w:t>（指南代码1106）</w:t>
      </w:r>
      <w:r w:rsidRPr="0086775E">
        <w:rPr>
          <w:rFonts w:ascii="仿宋" w:eastAsia="仿宋" w:hAnsi="仿宋" w:hint="eastAsia"/>
          <w:b/>
          <w:kern w:val="0"/>
          <w:sz w:val="32"/>
          <w:szCs w:val="32"/>
        </w:rPr>
        <w:t>：动物营养与饲料。</w:t>
      </w:r>
    </w:p>
    <w:p w:rsidR="00F9578F" w:rsidRPr="0086775E" w:rsidRDefault="005030DB">
      <w:pPr>
        <w:ind w:firstLine="645"/>
        <w:rPr>
          <w:rFonts w:ascii="仿宋_GB2312" w:eastAsia="仿宋_GB2312"/>
          <w:kern w:val="0"/>
          <w:sz w:val="32"/>
          <w:szCs w:val="32"/>
        </w:rPr>
      </w:pPr>
      <w:r w:rsidRPr="0086775E">
        <w:rPr>
          <w:rFonts w:ascii="仿宋_GB2312" w:eastAsia="仿宋_GB2312" w:hint="eastAsia"/>
          <w:kern w:val="0"/>
          <w:sz w:val="32"/>
          <w:szCs w:val="32"/>
        </w:rPr>
        <w:t>重点支持绒毛用羊、奶牛、肉牛、肉羊等营养调控研究，生物复合饲料、新型饲料添加剂的研发。</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研究方向7</w:t>
      </w:r>
      <w:r w:rsidRPr="0086775E">
        <w:rPr>
          <w:rFonts w:ascii="仿宋_GB2312" w:eastAsia="仿宋_GB2312" w:hAnsi="Times New Roman" w:cs="Times New Roman" w:hint="eastAsia"/>
          <w:kern w:val="0"/>
          <w:sz w:val="32"/>
          <w:szCs w:val="32"/>
        </w:rPr>
        <w:t>（指南代码1107）</w:t>
      </w:r>
      <w:r w:rsidRPr="0086775E">
        <w:rPr>
          <w:rFonts w:ascii="仿宋" w:eastAsia="仿宋" w:hAnsi="仿宋" w:hint="eastAsia"/>
          <w:b/>
          <w:kern w:val="0"/>
          <w:sz w:val="32"/>
          <w:szCs w:val="32"/>
        </w:rPr>
        <w:t>：草业关键技术。</w:t>
      </w:r>
    </w:p>
    <w:p w:rsidR="00F9578F" w:rsidRPr="0086775E" w:rsidRDefault="005030DB">
      <w:pPr>
        <w:ind w:firstLine="645"/>
        <w:rPr>
          <w:rFonts w:ascii="仿宋_GB2312" w:eastAsia="仿宋_GB2312"/>
          <w:kern w:val="0"/>
          <w:sz w:val="32"/>
          <w:szCs w:val="32"/>
        </w:rPr>
      </w:pPr>
      <w:r w:rsidRPr="0086775E">
        <w:rPr>
          <w:rFonts w:ascii="仿宋_GB2312" w:eastAsia="仿宋_GB2312" w:hint="eastAsia"/>
          <w:kern w:val="0"/>
          <w:sz w:val="32"/>
          <w:szCs w:val="32"/>
        </w:rPr>
        <w:t>重点支持混播草地草畜配置与可持续利用，草产品加工利用与储藏技术研究，智能化、工厂化生产优质牧草研究等。</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26" w:name="_Toc56612961"/>
      <w:r w:rsidRPr="0086775E">
        <w:rPr>
          <w:rFonts w:ascii="仿宋_GB2312" w:eastAsia="仿宋_GB2312" w:hAnsiTheme="majorHAnsi" w:cstheme="majorBidi" w:hint="eastAsia"/>
          <w:b/>
          <w:bCs/>
          <w:kern w:val="0"/>
          <w:sz w:val="32"/>
          <w:szCs w:val="32"/>
        </w:rPr>
        <w:t>12.“互联网+”农牧业</w:t>
      </w:r>
      <w:bookmarkEnd w:id="26"/>
    </w:p>
    <w:p w:rsidR="00F9578F" w:rsidRPr="0086775E" w:rsidRDefault="005030DB" w:rsidP="001A20A1">
      <w:pPr>
        <w:spacing w:afterLines="50"/>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（该领域每个项目支持额度50-100万元，项目执行期为2-3年）</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int="eastAsia"/>
          <w:kern w:val="0"/>
          <w:sz w:val="32"/>
          <w:szCs w:val="32"/>
        </w:rPr>
        <w:t>（指南代码1201）</w:t>
      </w:r>
      <w:r w:rsidRPr="0086775E">
        <w:rPr>
          <w:rFonts w:ascii="仿宋" w:eastAsia="仿宋" w:hAnsi="仿宋" w:hint="eastAsia"/>
          <w:b/>
          <w:kern w:val="0"/>
          <w:sz w:val="32"/>
          <w:szCs w:val="32"/>
        </w:rPr>
        <w:t>：智慧农牧业。</w:t>
      </w:r>
    </w:p>
    <w:p w:rsidR="00F9578F" w:rsidRPr="0086775E" w:rsidRDefault="005030DB">
      <w:pPr>
        <w:ind w:firstLineChars="200" w:firstLine="640"/>
        <w:rPr>
          <w:rFonts w:ascii="楷体_GB2312" w:eastAsia="楷体_GB2312" w:hAnsi="楷体"/>
          <w:b/>
          <w:kern w:val="0"/>
          <w:sz w:val="32"/>
          <w:szCs w:val="32"/>
        </w:rPr>
      </w:pPr>
      <w:r w:rsidRPr="0086775E">
        <w:rPr>
          <w:rFonts w:ascii="仿宋_GB2312" w:eastAsia="仿宋_GB2312" w:hint="eastAsia"/>
          <w:kern w:val="0"/>
          <w:sz w:val="32"/>
          <w:szCs w:val="32"/>
        </w:rPr>
        <w:t>支持农业遥感</w:t>
      </w:r>
      <w:r w:rsidRPr="0086775E">
        <w:rPr>
          <w:rFonts w:ascii="仿宋_GB2312" w:eastAsia="仿宋_GB2312"/>
          <w:kern w:val="0"/>
          <w:sz w:val="32"/>
          <w:szCs w:val="32"/>
        </w:rPr>
        <w:t>关键技术</w:t>
      </w:r>
      <w:r w:rsidRPr="0086775E">
        <w:rPr>
          <w:rFonts w:ascii="仿宋_GB2312" w:eastAsia="仿宋_GB2312" w:hint="eastAsia"/>
          <w:kern w:val="0"/>
          <w:sz w:val="32"/>
          <w:szCs w:val="32"/>
        </w:rPr>
        <w:t>研究；</w:t>
      </w:r>
      <w:r w:rsidRPr="0086775E">
        <w:rPr>
          <w:rFonts w:ascii="仿宋_GB2312" w:eastAsia="仿宋_GB2312"/>
          <w:kern w:val="0"/>
          <w:sz w:val="32"/>
          <w:szCs w:val="32"/>
        </w:rPr>
        <w:t>支持</w:t>
      </w:r>
      <w:r w:rsidRPr="0086775E">
        <w:rPr>
          <w:rFonts w:ascii="仿宋_GB2312" w:eastAsia="仿宋_GB2312" w:hint="eastAsia"/>
          <w:kern w:val="0"/>
          <w:sz w:val="32"/>
          <w:szCs w:val="32"/>
        </w:rPr>
        <w:t>基于大数据、互联网、物联网、区块链、人工智能等智慧型农牧业生产技术和服务技术的研发与应用</w:t>
      </w:r>
      <w:r w:rsidRPr="0086775E">
        <w:rPr>
          <w:rFonts w:ascii="仿宋_GB2312" w:eastAsia="仿宋_GB2312" w:hint="eastAsia"/>
          <w:b/>
          <w:kern w:val="0"/>
          <w:sz w:val="32"/>
          <w:szCs w:val="32"/>
        </w:rPr>
        <w:t>。</w:t>
      </w:r>
      <w:r w:rsidRPr="0086775E">
        <w:rPr>
          <w:rFonts w:ascii="楷体_GB2312" w:eastAsia="楷体_GB2312" w:hAnsi="楷体" w:hint="eastAsia"/>
          <w:b/>
          <w:kern w:val="0"/>
          <w:sz w:val="32"/>
          <w:szCs w:val="32"/>
        </w:rPr>
        <w:t>（除农业遥感关键技术研究外，该方向要求以企业牵头申报）</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27" w:name="_Toc56612962"/>
      <w:r w:rsidRPr="0086775E">
        <w:rPr>
          <w:rFonts w:ascii="仿宋_GB2312" w:eastAsia="仿宋_GB2312" w:hAnsiTheme="majorHAnsi" w:cstheme="majorBidi" w:hint="eastAsia"/>
          <w:b/>
          <w:bCs/>
          <w:kern w:val="0"/>
          <w:sz w:val="32"/>
          <w:szCs w:val="32"/>
        </w:rPr>
        <w:t>13.农畜产品加工</w:t>
      </w:r>
      <w:bookmarkEnd w:id="27"/>
    </w:p>
    <w:p w:rsidR="00F9578F" w:rsidRPr="0086775E" w:rsidRDefault="005030DB" w:rsidP="001A20A1">
      <w:pPr>
        <w:spacing w:afterLines="50"/>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（该领域每个项目支持额度100-150万元，项目执行期2-3年）</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（指南代码1301）</w:t>
      </w:r>
      <w:r w:rsidRPr="0086775E">
        <w:rPr>
          <w:rFonts w:ascii="仿宋" w:eastAsia="仿宋" w:hAnsi="仿宋" w:hint="eastAsia"/>
          <w:b/>
          <w:kern w:val="0"/>
          <w:sz w:val="32"/>
          <w:szCs w:val="32"/>
        </w:rPr>
        <w:t>：主要农产品加工。</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_GB2312" w:eastAsia="仿宋_GB2312" w:hint="eastAsia"/>
          <w:kern w:val="0"/>
          <w:sz w:val="32"/>
          <w:szCs w:val="32"/>
        </w:rPr>
        <w:t>重点支持小麦、玉米、马铃薯、大豆、</w:t>
      </w:r>
      <w:r w:rsidRPr="0086775E">
        <w:rPr>
          <w:rFonts w:ascii="仿宋_GB2312" w:eastAsia="仿宋_GB2312"/>
          <w:kern w:val="0"/>
          <w:sz w:val="32"/>
          <w:szCs w:val="32"/>
        </w:rPr>
        <w:t>向日葵、杂粮杂豆</w:t>
      </w:r>
      <w:r w:rsidRPr="0086775E">
        <w:rPr>
          <w:rFonts w:ascii="仿宋_GB2312" w:eastAsia="仿宋_GB2312" w:hint="eastAsia"/>
          <w:kern w:val="0"/>
          <w:sz w:val="32"/>
          <w:szCs w:val="32"/>
        </w:rPr>
        <w:t>等精深加工技术的研发与应用</w:t>
      </w:r>
      <w:r w:rsidRPr="0086775E">
        <w:rPr>
          <w:rFonts w:ascii="仿宋_GB2312" w:eastAsia="仿宋_GB2312" w:hint="eastAsia"/>
          <w:b/>
          <w:kern w:val="0"/>
          <w:sz w:val="32"/>
          <w:szCs w:val="32"/>
        </w:rPr>
        <w:t>。</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ind w:firstLineChars="200" w:firstLine="643"/>
        <w:rPr>
          <w:rFonts w:ascii="仿宋" w:eastAsia="仿宋" w:hAnsi="仿宋"/>
          <w:b/>
          <w:kern w:val="0"/>
          <w:sz w:val="32"/>
          <w:szCs w:val="32"/>
        </w:rPr>
      </w:pPr>
      <w:r w:rsidRPr="0086775E">
        <w:rPr>
          <w:rFonts w:ascii="仿宋" w:eastAsia="仿宋" w:hAnsi="仿宋" w:hint="eastAsia"/>
          <w:b/>
          <w:kern w:val="0"/>
          <w:sz w:val="32"/>
          <w:szCs w:val="32"/>
        </w:rPr>
        <w:lastRenderedPageBreak/>
        <w:t>研究方向2</w:t>
      </w:r>
      <w:r w:rsidRPr="0086775E">
        <w:rPr>
          <w:rFonts w:ascii="仿宋_GB2312" w:eastAsia="仿宋_GB2312" w:hAnsi="Times New Roman" w:cs="Times New Roman" w:hint="eastAsia"/>
          <w:kern w:val="0"/>
          <w:sz w:val="32"/>
          <w:szCs w:val="32"/>
        </w:rPr>
        <w:t>（指南代码1302）</w:t>
      </w:r>
      <w:r w:rsidRPr="0086775E">
        <w:rPr>
          <w:rFonts w:ascii="仿宋" w:eastAsia="仿宋" w:hAnsi="仿宋" w:hint="eastAsia"/>
          <w:b/>
          <w:kern w:val="0"/>
          <w:sz w:val="32"/>
          <w:szCs w:val="32"/>
        </w:rPr>
        <w:t>：畜产品生产加工。</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_GB2312" w:eastAsia="仿宋_GB2312" w:hint="eastAsia"/>
          <w:kern w:val="0"/>
          <w:sz w:val="32"/>
          <w:szCs w:val="32"/>
        </w:rPr>
        <w:t>重点支持乳酸菌资源的开发利用，乳制品营养健康与高端产品研发与</w:t>
      </w:r>
      <w:r w:rsidRPr="0086775E">
        <w:rPr>
          <w:rFonts w:ascii="仿宋_GB2312" w:eastAsia="仿宋_GB2312"/>
          <w:kern w:val="0"/>
          <w:sz w:val="32"/>
          <w:szCs w:val="32"/>
        </w:rPr>
        <w:t>应用</w:t>
      </w:r>
      <w:r w:rsidRPr="0086775E">
        <w:rPr>
          <w:rFonts w:ascii="仿宋_GB2312" w:eastAsia="仿宋_GB2312" w:hint="eastAsia"/>
          <w:kern w:val="0"/>
          <w:sz w:val="32"/>
          <w:szCs w:val="32"/>
        </w:rPr>
        <w:t>，家畜副产物综合加工术研发</w:t>
      </w:r>
      <w:r w:rsidRPr="0086775E">
        <w:rPr>
          <w:rFonts w:ascii="仿宋_GB2312" w:eastAsia="仿宋_GB2312"/>
          <w:kern w:val="0"/>
          <w:sz w:val="32"/>
          <w:szCs w:val="32"/>
        </w:rPr>
        <w:t>与应用</w:t>
      </w:r>
      <w:r w:rsidRPr="0086775E">
        <w:rPr>
          <w:rFonts w:ascii="仿宋" w:eastAsia="仿宋" w:hAnsi="仿宋" w:hint="eastAsia"/>
          <w:kern w:val="0"/>
          <w:sz w:val="32"/>
          <w:szCs w:val="32"/>
        </w:rPr>
        <w:t>。</w:t>
      </w:r>
      <w:r w:rsidRPr="0086775E">
        <w:rPr>
          <w:rFonts w:ascii="楷体_GB2312" w:eastAsia="楷体_GB2312" w:hAnsi="楷体" w:hint="eastAsia"/>
          <w:b/>
          <w:kern w:val="0"/>
          <w:sz w:val="32"/>
          <w:szCs w:val="32"/>
        </w:rPr>
        <w:t>（该方向要求以企业牵头</w:t>
      </w:r>
      <w:r w:rsidRPr="0086775E">
        <w:rPr>
          <w:rFonts w:ascii="楷体_GB2312" w:eastAsia="楷体_GB2312" w:hAnsi="楷体"/>
          <w:b/>
          <w:kern w:val="0"/>
          <w:sz w:val="32"/>
          <w:szCs w:val="32"/>
        </w:rPr>
        <w:t>申报</w:t>
      </w:r>
      <w:r w:rsidRPr="0086775E">
        <w:rPr>
          <w:rFonts w:ascii="楷体_GB2312" w:eastAsia="楷体_GB2312" w:hAnsi="楷体" w:hint="eastAsia"/>
          <w:b/>
          <w:kern w:val="0"/>
          <w:sz w:val="32"/>
          <w:szCs w:val="32"/>
        </w:rPr>
        <w:t>）</w:t>
      </w:r>
    </w:p>
    <w:p w:rsidR="00F9578F" w:rsidRPr="0086775E" w:rsidRDefault="005030DB">
      <w:pPr>
        <w:pStyle w:val="1"/>
        <w:rPr>
          <w:rFonts w:ascii="黑体" w:eastAsia="黑体" w:hAnsi="黑体"/>
          <w:b w:val="0"/>
          <w:kern w:val="0"/>
          <w:sz w:val="32"/>
          <w:szCs w:val="32"/>
        </w:rPr>
      </w:pPr>
      <w:bookmarkStart w:id="28" w:name="_Toc56612963"/>
      <w:r w:rsidRPr="0086775E">
        <w:rPr>
          <w:rFonts w:ascii="黑体" w:eastAsia="黑体" w:hAnsi="黑体" w:hint="eastAsia"/>
          <w:b w:val="0"/>
          <w:kern w:val="0"/>
          <w:sz w:val="32"/>
          <w:szCs w:val="32"/>
        </w:rPr>
        <w:t>三、社会发展领域</w:t>
      </w:r>
      <w:bookmarkEnd w:id="24"/>
      <w:bookmarkEnd w:id="28"/>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29" w:name="_Toc56612964"/>
      <w:r w:rsidRPr="0086775E">
        <w:rPr>
          <w:rFonts w:ascii="仿宋_GB2312" w:eastAsia="仿宋_GB2312" w:hAnsiTheme="majorHAnsi" w:cstheme="majorBidi" w:hint="eastAsia"/>
          <w:b/>
          <w:bCs/>
          <w:kern w:val="0"/>
          <w:sz w:val="32"/>
          <w:szCs w:val="32"/>
        </w:rPr>
        <w:t>14.重点区域生态质量改善</w:t>
      </w:r>
      <w:bookmarkEnd w:id="29"/>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（该领域每个项目支持额度为50-</w:t>
      </w:r>
      <w:r w:rsidRPr="0086775E">
        <w:rPr>
          <w:rFonts w:ascii="楷体_GB2312" w:eastAsia="楷体_GB2312" w:hAnsi="楷体"/>
          <w:b/>
          <w:w w:val="90"/>
          <w:kern w:val="0"/>
          <w:sz w:val="32"/>
          <w:szCs w:val="32"/>
        </w:rPr>
        <w:t>8</w:t>
      </w:r>
      <w:r w:rsidRPr="0086775E">
        <w:rPr>
          <w:rFonts w:ascii="楷体_GB2312" w:eastAsia="楷体_GB2312" w:hAnsi="楷体" w:hint="eastAsia"/>
          <w:b/>
          <w:w w:val="90"/>
          <w:kern w:val="0"/>
          <w:sz w:val="32"/>
          <w:szCs w:val="32"/>
        </w:rPr>
        <w:t>0万元，</w:t>
      </w:r>
      <w:r w:rsidRPr="0086775E">
        <w:rPr>
          <w:rFonts w:ascii="楷体_GB2312" w:eastAsia="楷体_GB2312" w:hAnsi="楷体"/>
          <w:b/>
          <w:w w:val="90"/>
          <w:kern w:val="0"/>
          <w:sz w:val="32"/>
          <w:szCs w:val="32"/>
        </w:rPr>
        <w:t>项目</w:t>
      </w:r>
      <w:r w:rsidRPr="0086775E">
        <w:rPr>
          <w:rFonts w:ascii="楷体_GB2312" w:eastAsia="楷体_GB2312" w:hAnsi="楷体" w:hint="eastAsia"/>
          <w:b/>
          <w:w w:val="90"/>
          <w:kern w:val="0"/>
          <w:sz w:val="32"/>
          <w:szCs w:val="32"/>
        </w:rPr>
        <w:t>执行</w:t>
      </w:r>
      <w:r w:rsidRPr="0086775E">
        <w:rPr>
          <w:rFonts w:ascii="楷体_GB2312" w:eastAsia="楷体_GB2312" w:hAnsi="楷体"/>
          <w:b/>
          <w:w w:val="90"/>
          <w:kern w:val="0"/>
          <w:sz w:val="32"/>
          <w:szCs w:val="32"/>
        </w:rPr>
        <w:t>期</w:t>
      </w:r>
      <w:r w:rsidRPr="0086775E">
        <w:rPr>
          <w:rFonts w:ascii="楷体_GB2312" w:eastAsia="楷体_GB2312" w:hAnsi="楷体" w:hint="eastAsia"/>
          <w:b/>
          <w:w w:val="90"/>
          <w:kern w:val="0"/>
          <w:sz w:val="32"/>
          <w:szCs w:val="32"/>
        </w:rPr>
        <w:t>2-3年）</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1401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：沙地生态系统修复技术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重点支持浑善达克</w:t>
      </w:r>
      <w:r w:rsidRPr="0086775E">
        <w:rPr>
          <w:rFonts w:ascii="仿宋" w:eastAsia="仿宋" w:hAnsi="仿宋"/>
          <w:kern w:val="0"/>
          <w:sz w:val="32"/>
          <w:szCs w:val="32"/>
        </w:rPr>
        <w:t>等</w:t>
      </w:r>
      <w:r w:rsidRPr="0086775E">
        <w:rPr>
          <w:rFonts w:ascii="仿宋" w:eastAsia="仿宋" w:hAnsi="仿宋" w:hint="eastAsia"/>
          <w:kern w:val="0"/>
          <w:sz w:val="32"/>
          <w:szCs w:val="32"/>
        </w:rPr>
        <w:t>沙地水资源保护与植被生态修复技术研究及示范。</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1402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：沙漠综合固沙技术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重点支持开展高大密集沙丘固沙、流动沙丘综合固沙、风沙入黄防治等技术研究与示范。</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1403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：荒漠草原生态系统保护技术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w:t>
      </w:r>
      <w:r w:rsidRPr="0086775E">
        <w:rPr>
          <w:rFonts w:ascii="仿宋" w:eastAsia="仿宋" w:hAnsi="仿宋"/>
          <w:kern w:val="0"/>
          <w:sz w:val="32"/>
          <w:szCs w:val="32"/>
        </w:rPr>
        <w:t>研发</w:t>
      </w:r>
      <w:r w:rsidRPr="0086775E">
        <w:rPr>
          <w:rFonts w:ascii="仿宋" w:eastAsia="仿宋" w:hAnsi="仿宋" w:hint="eastAsia"/>
          <w:kern w:val="0"/>
          <w:sz w:val="32"/>
          <w:szCs w:val="32"/>
        </w:rPr>
        <w:t>荒漠草原微生物</w:t>
      </w:r>
      <w:r w:rsidRPr="0086775E">
        <w:rPr>
          <w:rFonts w:ascii="仿宋" w:eastAsia="仿宋" w:hAnsi="仿宋"/>
          <w:kern w:val="0"/>
          <w:sz w:val="32"/>
          <w:szCs w:val="32"/>
        </w:rPr>
        <w:t>修复技术</w:t>
      </w:r>
      <w:r w:rsidRPr="0086775E">
        <w:rPr>
          <w:rFonts w:ascii="仿宋" w:eastAsia="仿宋" w:hAnsi="仿宋" w:hint="eastAsia"/>
          <w:kern w:val="0"/>
          <w:sz w:val="32"/>
          <w:szCs w:val="32"/>
        </w:rPr>
        <w:t>；研究示范</w:t>
      </w:r>
      <w:r w:rsidRPr="0086775E">
        <w:rPr>
          <w:rFonts w:ascii="仿宋" w:eastAsia="仿宋" w:hAnsi="仿宋"/>
          <w:kern w:val="0"/>
          <w:sz w:val="32"/>
          <w:szCs w:val="32"/>
        </w:rPr>
        <w:t>荒漠草原牧场供水与生态保护关键技术</w:t>
      </w:r>
      <w:r w:rsidRPr="0086775E">
        <w:rPr>
          <w:rFonts w:ascii="仿宋" w:eastAsia="仿宋" w:hAnsi="仿宋" w:hint="eastAsia"/>
          <w:kern w:val="0"/>
          <w:sz w:val="32"/>
          <w:szCs w:val="32"/>
        </w:rPr>
        <w:t>。</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1404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：典型草原退化生态系统</w:t>
      </w:r>
      <w:r w:rsidRPr="0086775E">
        <w:rPr>
          <w:rFonts w:ascii="仿宋" w:eastAsia="仿宋" w:hAnsi="仿宋" w:hint="eastAsia"/>
          <w:b/>
          <w:kern w:val="0"/>
          <w:sz w:val="32"/>
          <w:szCs w:val="32"/>
        </w:rPr>
        <w:lastRenderedPageBreak/>
        <w:t>修复技术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重点支持利用</w:t>
      </w:r>
      <w:r w:rsidRPr="0086775E">
        <w:rPr>
          <w:rFonts w:ascii="仿宋" w:eastAsia="仿宋" w:hAnsi="仿宋"/>
          <w:kern w:val="0"/>
          <w:sz w:val="32"/>
          <w:szCs w:val="32"/>
        </w:rPr>
        <w:t>遥感技术</w:t>
      </w:r>
      <w:r w:rsidRPr="0086775E">
        <w:rPr>
          <w:rFonts w:ascii="仿宋" w:eastAsia="仿宋" w:hAnsi="仿宋" w:hint="eastAsia"/>
          <w:kern w:val="0"/>
          <w:sz w:val="32"/>
          <w:szCs w:val="32"/>
        </w:rPr>
        <w:t>开展天然草地结构多样性与功能多样性评估研究；研发基于</w:t>
      </w:r>
      <w:r w:rsidRPr="0086775E">
        <w:rPr>
          <w:rFonts w:ascii="仿宋" w:eastAsia="仿宋" w:hAnsi="仿宋"/>
          <w:kern w:val="0"/>
          <w:sz w:val="32"/>
          <w:szCs w:val="32"/>
        </w:rPr>
        <w:t>生物多样性的退化草原植被构建技术</w:t>
      </w:r>
      <w:r w:rsidRPr="0086775E">
        <w:rPr>
          <w:rFonts w:ascii="仿宋" w:eastAsia="仿宋" w:hAnsi="仿宋" w:hint="eastAsia"/>
          <w:kern w:val="0"/>
          <w:sz w:val="32"/>
          <w:szCs w:val="32"/>
        </w:rPr>
        <w:t xml:space="preserve">。 </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1405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：森林生态系统保护技术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w:t>
      </w:r>
      <w:r w:rsidRPr="0086775E">
        <w:rPr>
          <w:rFonts w:ascii="仿宋" w:eastAsia="仿宋" w:hAnsi="仿宋"/>
          <w:kern w:val="0"/>
          <w:sz w:val="32"/>
          <w:szCs w:val="32"/>
        </w:rPr>
        <w:t>森林</w:t>
      </w:r>
      <w:r w:rsidRPr="0086775E">
        <w:rPr>
          <w:rFonts w:ascii="仿宋" w:eastAsia="仿宋" w:hAnsi="仿宋" w:hint="eastAsia"/>
          <w:kern w:val="0"/>
          <w:sz w:val="32"/>
          <w:szCs w:val="32"/>
        </w:rPr>
        <w:t>生态系统</w:t>
      </w:r>
      <w:r w:rsidRPr="0086775E">
        <w:rPr>
          <w:rFonts w:ascii="仿宋" w:eastAsia="仿宋" w:hAnsi="仿宋"/>
          <w:kern w:val="0"/>
          <w:sz w:val="32"/>
          <w:szCs w:val="32"/>
        </w:rPr>
        <w:t>评价</w:t>
      </w:r>
      <w:r w:rsidRPr="0086775E">
        <w:rPr>
          <w:rFonts w:ascii="仿宋" w:eastAsia="仿宋" w:hAnsi="仿宋" w:hint="eastAsia"/>
          <w:kern w:val="0"/>
          <w:sz w:val="32"/>
          <w:szCs w:val="32"/>
        </w:rPr>
        <w:t>和提质增效技术研究与示范。</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1406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：沿黄地区</w:t>
      </w:r>
      <w:r w:rsidRPr="0086775E">
        <w:rPr>
          <w:rFonts w:ascii="仿宋" w:eastAsia="仿宋" w:hAnsi="仿宋"/>
          <w:b/>
          <w:kern w:val="0"/>
          <w:sz w:val="32"/>
          <w:szCs w:val="32"/>
        </w:rPr>
        <w:t>生态修复技术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w:t>
      </w:r>
      <w:r w:rsidRPr="0086775E">
        <w:rPr>
          <w:rFonts w:ascii="仿宋" w:eastAsia="仿宋" w:hAnsi="仿宋"/>
          <w:kern w:val="0"/>
          <w:sz w:val="32"/>
          <w:szCs w:val="32"/>
        </w:rPr>
        <w:t>支持</w:t>
      </w:r>
      <w:r w:rsidRPr="0086775E">
        <w:rPr>
          <w:rFonts w:ascii="仿宋" w:eastAsia="仿宋" w:hAnsi="仿宋" w:hint="eastAsia"/>
          <w:kern w:val="0"/>
          <w:sz w:val="32"/>
          <w:szCs w:val="32"/>
        </w:rPr>
        <w:t>研究黄河流域盐碱化</w:t>
      </w:r>
      <w:r w:rsidRPr="0086775E">
        <w:rPr>
          <w:rFonts w:ascii="仿宋" w:eastAsia="仿宋" w:hAnsi="仿宋"/>
          <w:kern w:val="0"/>
          <w:sz w:val="32"/>
          <w:szCs w:val="32"/>
        </w:rPr>
        <w:t>草地修复治理技术、丘陵沟壑区智慧水土</w:t>
      </w:r>
      <w:r w:rsidRPr="0086775E">
        <w:rPr>
          <w:rFonts w:ascii="仿宋" w:eastAsia="仿宋" w:hAnsi="仿宋" w:hint="eastAsia"/>
          <w:kern w:val="0"/>
          <w:sz w:val="32"/>
          <w:szCs w:val="32"/>
        </w:rPr>
        <w:t>保持</w:t>
      </w:r>
      <w:r w:rsidRPr="0086775E">
        <w:rPr>
          <w:rFonts w:ascii="仿宋" w:eastAsia="仿宋" w:hAnsi="仿宋"/>
          <w:kern w:val="0"/>
          <w:sz w:val="32"/>
          <w:szCs w:val="32"/>
        </w:rPr>
        <w:t>技术</w:t>
      </w:r>
      <w:r w:rsidRPr="0086775E">
        <w:rPr>
          <w:rFonts w:ascii="仿宋" w:eastAsia="仿宋" w:hAnsi="仿宋" w:hint="eastAsia"/>
          <w:kern w:val="0"/>
          <w:sz w:val="32"/>
          <w:szCs w:val="32"/>
        </w:rPr>
        <w:t>。</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30" w:name="_Toc38872077"/>
      <w:bookmarkStart w:id="31" w:name="_Toc56612965"/>
      <w:r w:rsidRPr="0086775E">
        <w:rPr>
          <w:rFonts w:ascii="仿宋_GB2312" w:eastAsia="仿宋_GB2312" w:hAnsiTheme="majorHAnsi" w:cstheme="majorBidi"/>
          <w:b/>
          <w:bCs/>
          <w:kern w:val="0"/>
          <w:sz w:val="32"/>
          <w:szCs w:val="32"/>
        </w:rPr>
        <w:t>15.</w:t>
      </w:r>
      <w:r w:rsidRPr="0086775E">
        <w:rPr>
          <w:rFonts w:ascii="仿宋_GB2312" w:eastAsia="仿宋_GB2312" w:hAnsiTheme="majorHAnsi" w:cstheme="majorBidi" w:hint="eastAsia"/>
          <w:b/>
          <w:bCs/>
          <w:kern w:val="0"/>
          <w:sz w:val="32"/>
          <w:szCs w:val="32"/>
        </w:rPr>
        <w:t>生态保护与修复</w:t>
      </w:r>
      <w:bookmarkEnd w:id="30"/>
      <w:bookmarkEnd w:id="31"/>
    </w:p>
    <w:p w:rsidR="00F9578F" w:rsidRPr="0086775E" w:rsidRDefault="005030DB" w:rsidP="001A20A1">
      <w:pPr>
        <w:adjustRightInd w:val="0"/>
        <w:snapToGrid w:val="0"/>
        <w:spacing w:afterLines="50" w:line="360" w:lineRule="auto"/>
        <w:rPr>
          <w:rFonts w:ascii="楷体_GB2312" w:eastAsia="楷体_GB2312" w:hAnsi="楷体"/>
          <w:kern w:val="0"/>
          <w:sz w:val="32"/>
          <w:szCs w:val="32"/>
        </w:rPr>
      </w:pPr>
      <w:r w:rsidRPr="0086775E">
        <w:rPr>
          <w:rFonts w:ascii="楷体_GB2312" w:eastAsia="楷体_GB2312" w:hAnsi="楷体" w:hint="eastAsia"/>
          <w:b/>
          <w:w w:val="90"/>
          <w:kern w:val="0"/>
          <w:sz w:val="32"/>
          <w:szCs w:val="32"/>
        </w:rPr>
        <w:t>（该领域每个项目支持额度为50-100万元，项目执行期2-3年）</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1501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：人工林保护技术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重点支持人工林保护技术研究与示范、优良生态经济树种培育技术研发。</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1502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：生态系统服务功能研究</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以维持草原生态系统服务功能为目标，研发草原</w:t>
      </w:r>
      <w:r w:rsidRPr="0086775E">
        <w:rPr>
          <w:rFonts w:ascii="仿宋" w:eastAsia="仿宋" w:hAnsi="仿宋"/>
          <w:kern w:val="0"/>
          <w:sz w:val="32"/>
          <w:szCs w:val="32"/>
        </w:rPr>
        <w:t>内陆</w:t>
      </w:r>
      <w:r w:rsidRPr="0086775E">
        <w:rPr>
          <w:rFonts w:ascii="仿宋" w:eastAsia="仿宋" w:hAnsi="仿宋" w:hint="eastAsia"/>
          <w:kern w:val="0"/>
          <w:sz w:val="32"/>
          <w:szCs w:val="32"/>
        </w:rPr>
        <w:t>河流</w:t>
      </w:r>
      <w:r w:rsidRPr="0086775E">
        <w:rPr>
          <w:rFonts w:ascii="仿宋" w:eastAsia="仿宋" w:hAnsi="仿宋"/>
          <w:kern w:val="0"/>
          <w:sz w:val="32"/>
          <w:szCs w:val="32"/>
        </w:rPr>
        <w:t>与生态修复水文调控技术</w:t>
      </w:r>
      <w:r w:rsidRPr="0086775E">
        <w:rPr>
          <w:rFonts w:ascii="仿宋" w:eastAsia="仿宋" w:hAnsi="仿宋" w:hint="eastAsia"/>
          <w:kern w:val="0"/>
          <w:sz w:val="32"/>
          <w:szCs w:val="32"/>
        </w:rPr>
        <w:t>、草原生态</w:t>
      </w:r>
      <w:r w:rsidRPr="0086775E">
        <w:rPr>
          <w:rFonts w:ascii="仿宋" w:eastAsia="仿宋" w:hAnsi="仿宋"/>
          <w:kern w:val="0"/>
          <w:sz w:val="32"/>
          <w:szCs w:val="32"/>
        </w:rPr>
        <w:t>退化</w:t>
      </w:r>
      <w:r w:rsidRPr="0086775E">
        <w:rPr>
          <w:rFonts w:ascii="仿宋" w:eastAsia="仿宋" w:hAnsi="仿宋" w:hint="eastAsia"/>
          <w:kern w:val="0"/>
          <w:sz w:val="32"/>
          <w:szCs w:val="32"/>
        </w:rPr>
        <w:t>智能</w:t>
      </w:r>
      <w:r w:rsidRPr="0086775E">
        <w:rPr>
          <w:rFonts w:ascii="仿宋" w:eastAsia="仿宋" w:hAnsi="仿宋"/>
          <w:kern w:val="0"/>
          <w:sz w:val="32"/>
          <w:szCs w:val="32"/>
        </w:rPr>
        <w:t>监测与评价</w:t>
      </w:r>
      <w:r w:rsidRPr="0086775E">
        <w:rPr>
          <w:rFonts w:ascii="仿宋" w:eastAsia="仿宋" w:hAnsi="仿宋" w:hint="eastAsia"/>
          <w:kern w:val="0"/>
          <w:sz w:val="32"/>
          <w:szCs w:val="32"/>
        </w:rPr>
        <w:t>技术。</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1503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：生物多样性保护研究</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重点支持生物多样性调查、评估与监测研究，珍稀濒危植</w:t>
      </w:r>
      <w:r w:rsidRPr="0086775E">
        <w:rPr>
          <w:rFonts w:ascii="仿宋" w:eastAsia="仿宋" w:hAnsi="仿宋" w:hint="eastAsia"/>
          <w:kern w:val="0"/>
          <w:sz w:val="32"/>
          <w:szCs w:val="32"/>
        </w:rPr>
        <w:lastRenderedPageBreak/>
        <w:t>物种保护研究，自然保护区植被更新复壮研究与示范。</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1504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：植物资源开发技术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重点支持开展荒漠化</w:t>
      </w:r>
      <w:r w:rsidRPr="0086775E">
        <w:rPr>
          <w:rFonts w:ascii="仿宋" w:eastAsia="仿宋" w:hAnsi="仿宋"/>
          <w:kern w:val="0"/>
          <w:sz w:val="32"/>
          <w:szCs w:val="32"/>
        </w:rPr>
        <w:t>治理和沙产业关键技术应用</w:t>
      </w:r>
      <w:r w:rsidRPr="0086775E">
        <w:rPr>
          <w:rFonts w:ascii="仿宋" w:eastAsia="仿宋" w:hAnsi="仿宋" w:hint="eastAsia"/>
          <w:kern w:val="0"/>
          <w:sz w:val="32"/>
          <w:szCs w:val="32"/>
        </w:rPr>
        <w:t>与</w:t>
      </w:r>
      <w:r w:rsidRPr="0086775E">
        <w:rPr>
          <w:rFonts w:ascii="仿宋" w:eastAsia="仿宋" w:hAnsi="仿宋"/>
          <w:kern w:val="0"/>
          <w:sz w:val="32"/>
          <w:szCs w:val="32"/>
        </w:rPr>
        <w:t>研发</w:t>
      </w:r>
      <w:r w:rsidRPr="0086775E">
        <w:rPr>
          <w:rFonts w:ascii="仿宋" w:eastAsia="仿宋" w:hAnsi="仿宋" w:hint="eastAsia"/>
          <w:kern w:val="0"/>
          <w:sz w:val="32"/>
          <w:szCs w:val="32"/>
        </w:rPr>
        <w:t>，开展优质植物种质资源利用、</w:t>
      </w:r>
      <w:r w:rsidRPr="0086775E">
        <w:rPr>
          <w:rFonts w:ascii="仿宋" w:eastAsia="仿宋" w:hAnsi="仿宋"/>
          <w:kern w:val="0"/>
          <w:sz w:val="32"/>
          <w:szCs w:val="32"/>
        </w:rPr>
        <w:t>沙生灌木资源高效利用</w:t>
      </w:r>
      <w:r w:rsidRPr="0086775E">
        <w:rPr>
          <w:rFonts w:ascii="仿宋" w:eastAsia="仿宋" w:hAnsi="仿宋" w:hint="eastAsia"/>
          <w:kern w:val="0"/>
          <w:sz w:val="32"/>
          <w:szCs w:val="32"/>
        </w:rPr>
        <w:t>、</w:t>
      </w:r>
      <w:r w:rsidRPr="0086775E">
        <w:rPr>
          <w:rFonts w:ascii="仿宋" w:eastAsia="仿宋" w:hAnsi="仿宋"/>
          <w:kern w:val="0"/>
          <w:sz w:val="32"/>
          <w:szCs w:val="32"/>
        </w:rPr>
        <w:t>木材绿色加工</w:t>
      </w:r>
      <w:r w:rsidRPr="0086775E">
        <w:rPr>
          <w:rFonts w:ascii="仿宋" w:eastAsia="仿宋" w:hAnsi="仿宋" w:hint="eastAsia"/>
          <w:kern w:val="0"/>
          <w:sz w:val="32"/>
          <w:szCs w:val="32"/>
        </w:rPr>
        <w:t>技术研究。</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1505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：生态安全屏障研究</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围绕构筑生态安全屏障，开展重点区域、典型生态系统监测评估预警研究与示范，研发生态环境大数据系统、生态防控物联网服务平台。</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1506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：应对气候变化研究</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重点支持研发人工</w:t>
      </w:r>
      <w:r w:rsidRPr="0086775E">
        <w:rPr>
          <w:rFonts w:ascii="仿宋" w:eastAsia="仿宋" w:hAnsi="仿宋"/>
          <w:kern w:val="0"/>
          <w:sz w:val="32"/>
          <w:szCs w:val="32"/>
        </w:rPr>
        <w:t>混播草地应对</w:t>
      </w:r>
      <w:r w:rsidRPr="0086775E">
        <w:rPr>
          <w:rFonts w:ascii="仿宋" w:eastAsia="仿宋" w:hAnsi="仿宋" w:hint="eastAsia"/>
          <w:kern w:val="0"/>
          <w:sz w:val="32"/>
          <w:szCs w:val="32"/>
        </w:rPr>
        <w:t>气候变化关键技术，开展气候</w:t>
      </w:r>
      <w:r w:rsidRPr="0086775E">
        <w:rPr>
          <w:rFonts w:ascii="仿宋" w:eastAsia="仿宋" w:hAnsi="仿宋"/>
          <w:kern w:val="0"/>
          <w:sz w:val="32"/>
          <w:szCs w:val="32"/>
        </w:rPr>
        <w:t>变化影响评估、风险预估研究。</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32" w:name="_Toc38872078"/>
      <w:bookmarkStart w:id="33" w:name="_Toc56612966"/>
      <w:r w:rsidRPr="0086775E">
        <w:rPr>
          <w:rFonts w:ascii="仿宋_GB2312" w:eastAsia="仿宋_GB2312" w:hAnsiTheme="majorHAnsi" w:cstheme="majorBidi"/>
          <w:b/>
          <w:bCs/>
          <w:kern w:val="0"/>
          <w:sz w:val="32"/>
          <w:szCs w:val="32"/>
        </w:rPr>
        <w:t>16.</w:t>
      </w:r>
      <w:r w:rsidRPr="0086775E">
        <w:rPr>
          <w:rFonts w:ascii="仿宋_GB2312" w:eastAsia="仿宋_GB2312" w:hAnsiTheme="majorHAnsi" w:cstheme="majorBidi" w:hint="eastAsia"/>
          <w:b/>
          <w:bCs/>
          <w:kern w:val="0"/>
          <w:sz w:val="32"/>
          <w:szCs w:val="32"/>
        </w:rPr>
        <w:t>污染防治研究</w:t>
      </w:r>
      <w:bookmarkEnd w:id="32"/>
      <w:bookmarkEnd w:id="33"/>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（该领域每个项目支持额度为50-100万元，项目执行期2-3年）</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1601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：大气污染防治技术</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 w:eastAsia="仿宋" w:hAnsi="仿宋" w:hint="eastAsia"/>
          <w:kern w:val="0"/>
          <w:sz w:val="32"/>
          <w:szCs w:val="32"/>
        </w:rPr>
        <w:t>重点支持</w:t>
      </w:r>
      <w:r w:rsidRPr="0086775E">
        <w:rPr>
          <w:rFonts w:ascii="仿宋" w:eastAsia="仿宋" w:hAnsi="仿宋"/>
          <w:kern w:val="0"/>
          <w:sz w:val="32"/>
          <w:szCs w:val="32"/>
        </w:rPr>
        <w:t>研究</w:t>
      </w:r>
      <w:r w:rsidRPr="0086775E">
        <w:rPr>
          <w:rFonts w:ascii="仿宋" w:eastAsia="仿宋" w:hAnsi="仿宋" w:hint="eastAsia"/>
          <w:kern w:val="0"/>
          <w:sz w:val="32"/>
          <w:szCs w:val="32"/>
        </w:rPr>
        <w:t>大气污染</w:t>
      </w:r>
      <w:r w:rsidRPr="0086775E">
        <w:rPr>
          <w:rFonts w:ascii="仿宋" w:eastAsia="仿宋" w:hAnsi="仿宋"/>
          <w:kern w:val="0"/>
          <w:sz w:val="32"/>
          <w:szCs w:val="32"/>
        </w:rPr>
        <w:t>源</w:t>
      </w:r>
      <w:r w:rsidRPr="0086775E">
        <w:rPr>
          <w:rFonts w:ascii="仿宋" w:eastAsia="仿宋" w:hAnsi="仿宋" w:hint="eastAsia"/>
          <w:kern w:val="0"/>
          <w:sz w:val="32"/>
          <w:szCs w:val="32"/>
        </w:rPr>
        <w:t>精准</w:t>
      </w:r>
      <w:r w:rsidRPr="0086775E">
        <w:rPr>
          <w:rFonts w:ascii="仿宋" w:eastAsia="仿宋" w:hAnsi="仿宋"/>
          <w:kern w:val="0"/>
          <w:sz w:val="32"/>
          <w:szCs w:val="32"/>
        </w:rPr>
        <w:t>监测与精细化管理</w:t>
      </w:r>
      <w:r w:rsidRPr="0086775E">
        <w:rPr>
          <w:rFonts w:ascii="仿宋" w:eastAsia="仿宋" w:hAnsi="仿宋" w:hint="eastAsia"/>
          <w:kern w:val="0"/>
          <w:sz w:val="32"/>
          <w:szCs w:val="32"/>
        </w:rPr>
        <w:t>研究，研发焦化行业挥发性有机物无组织排放源头控制技术及设备、钢铁行业</w:t>
      </w:r>
      <w:r w:rsidRPr="0086775E">
        <w:rPr>
          <w:rFonts w:ascii="仿宋" w:eastAsia="仿宋" w:hAnsi="仿宋"/>
          <w:kern w:val="0"/>
          <w:sz w:val="32"/>
          <w:szCs w:val="32"/>
        </w:rPr>
        <w:t>烧结烟气和焦化烟气治理技术</w:t>
      </w:r>
      <w:r w:rsidRPr="0086775E">
        <w:rPr>
          <w:rFonts w:ascii="仿宋" w:eastAsia="仿宋" w:hAnsi="仿宋" w:hint="eastAsia"/>
          <w:kern w:val="0"/>
          <w:sz w:val="32"/>
          <w:szCs w:val="32"/>
        </w:rPr>
        <w:t>。</w:t>
      </w:r>
      <w:r w:rsidRPr="0086775E">
        <w:rPr>
          <w:rFonts w:ascii="楷体_GB2312" w:eastAsia="楷体_GB2312" w:hAnsi="楷体" w:hint="eastAsia"/>
          <w:b/>
          <w:kern w:val="0"/>
          <w:sz w:val="32"/>
          <w:szCs w:val="32"/>
        </w:rPr>
        <w:t>（该方向要求企业牵头申报）</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lastRenderedPageBreak/>
        <w:t>研究方向</w:t>
      </w:r>
      <w:r w:rsidRPr="0086775E">
        <w:rPr>
          <w:rFonts w:ascii="仿宋" w:eastAsia="仿宋" w:hAnsi="仿宋"/>
          <w:b/>
          <w:kern w:val="0"/>
          <w:sz w:val="32"/>
          <w:szCs w:val="32"/>
        </w:rPr>
        <w:t>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1604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：土壤污染防治技术</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 w:eastAsia="仿宋" w:hAnsi="仿宋" w:hint="eastAsia"/>
          <w:kern w:val="0"/>
          <w:sz w:val="32"/>
          <w:szCs w:val="32"/>
        </w:rPr>
        <w:t>重点支持开展有色</w:t>
      </w:r>
      <w:r w:rsidRPr="0086775E">
        <w:rPr>
          <w:rFonts w:ascii="仿宋" w:eastAsia="仿宋" w:hAnsi="仿宋"/>
          <w:kern w:val="0"/>
          <w:sz w:val="32"/>
          <w:szCs w:val="32"/>
        </w:rPr>
        <w:t>金属矿区污染修复</w:t>
      </w:r>
      <w:r w:rsidRPr="0086775E">
        <w:rPr>
          <w:rFonts w:ascii="仿宋" w:eastAsia="仿宋" w:hAnsi="仿宋" w:hint="eastAsia"/>
          <w:kern w:val="0"/>
          <w:sz w:val="32"/>
          <w:szCs w:val="32"/>
        </w:rPr>
        <w:t>技术</w:t>
      </w:r>
      <w:r w:rsidRPr="0086775E">
        <w:rPr>
          <w:rFonts w:ascii="仿宋" w:eastAsia="仿宋" w:hAnsi="仿宋"/>
          <w:kern w:val="0"/>
          <w:sz w:val="32"/>
          <w:szCs w:val="32"/>
        </w:rPr>
        <w:t>研究与示范</w:t>
      </w:r>
      <w:r w:rsidRPr="0086775E">
        <w:rPr>
          <w:rFonts w:ascii="仿宋" w:eastAsia="仿宋" w:hAnsi="仿宋" w:hint="eastAsia"/>
          <w:kern w:val="0"/>
          <w:sz w:val="32"/>
          <w:szCs w:val="32"/>
        </w:rPr>
        <w:t>、西辽河灌区盐碱化耕地综合改良技术研究与示范。</w:t>
      </w:r>
      <w:r w:rsidRPr="0086775E">
        <w:rPr>
          <w:rFonts w:ascii="楷体_GB2312" w:eastAsia="楷体_GB2312" w:hAnsi="楷体" w:hint="eastAsia"/>
          <w:b/>
          <w:kern w:val="0"/>
          <w:sz w:val="32"/>
          <w:szCs w:val="32"/>
        </w:rPr>
        <w:t>（其中有色金属矿区污染修复研究方向要求以企业牵头申报）</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1605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：河流污染防治技术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重点支持</w:t>
      </w:r>
      <w:r w:rsidRPr="0086775E">
        <w:rPr>
          <w:rFonts w:ascii="仿宋" w:eastAsia="仿宋" w:hAnsi="仿宋"/>
          <w:kern w:val="0"/>
          <w:sz w:val="32"/>
          <w:szCs w:val="32"/>
        </w:rPr>
        <w:t>开展</w:t>
      </w:r>
      <w:r w:rsidRPr="0086775E">
        <w:rPr>
          <w:rFonts w:ascii="仿宋" w:eastAsia="仿宋" w:hAnsi="仿宋" w:hint="eastAsia"/>
          <w:kern w:val="0"/>
          <w:sz w:val="32"/>
          <w:szCs w:val="32"/>
        </w:rPr>
        <w:t>黄河流域复杂</w:t>
      </w:r>
      <w:r w:rsidRPr="0086775E">
        <w:rPr>
          <w:rFonts w:ascii="仿宋" w:eastAsia="仿宋" w:hAnsi="仿宋"/>
          <w:kern w:val="0"/>
          <w:sz w:val="32"/>
          <w:szCs w:val="32"/>
        </w:rPr>
        <w:t>河湖体系环境治理技术应用</w:t>
      </w:r>
      <w:r w:rsidRPr="0086775E">
        <w:rPr>
          <w:rFonts w:ascii="仿宋" w:eastAsia="仿宋" w:hAnsi="仿宋" w:hint="eastAsia"/>
          <w:kern w:val="0"/>
          <w:sz w:val="32"/>
          <w:szCs w:val="32"/>
        </w:rPr>
        <w:t>与</w:t>
      </w:r>
      <w:r w:rsidRPr="0086775E">
        <w:rPr>
          <w:rFonts w:ascii="仿宋" w:eastAsia="仿宋" w:hAnsi="仿宋"/>
          <w:kern w:val="0"/>
          <w:sz w:val="32"/>
          <w:szCs w:val="32"/>
        </w:rPr>
        <w:t>示范</w:t>
      </w:r>
      <w:r w:rsidRPr="0086775E">
        <w:rPr>
          <w:rFonts w:ascii="仿宋" w:eastAsia="仿宋" w:hAnsi="仿宋" w:hint="eastAsia"/>
          <w:kern w:val="0"/>
          <w:sz w:val="32"/>
          <w:szCs w:val="32"/>
        </w:rPr>
        <w:t>，开展额尔古纳河等河流水环境、</w:t>
      </w:r>
      <w:r w:rsidRPr="0086775E">
        <w:rPr>
          <w:rFonts w:ascii="仿宋" w:eastAsia="仿宋" w:hAnsi="仿宋"/>
          <w:kern w:val="0"/>
          <w:sz w:val="32"/>
          <w:szCs w:val="32"/>
        </w:rPr>
        <w:t>水</w:t>
      </w:r>
      <w:r w:rsidRPr="0086775E">
        <w:rPr>
          <w:rFonts w:ascii="仿宋" w:eastAsia="仿宋" w:hAnsi="仿宋" w:hint="eastAsia"/>
          <w:kern w:val="0"/>
          <w:sz w:val="32"/>
          <w:szCs w:val="32"/>
        </w:rPr>
        <w:t>生态</w:t>
      </w:r>
      <w:r w:rsidRPr="0086775E">
        <w:rPr>
          <w:rFonts w:ascii="仿宋" w:eastAsia="仿宋" w:hAnsi="仿宋"/>
          <w:kern w:val="0"/>
          <w:sz w:val="32"/>
          <w:szCs w:val="32"/>
        </w:rPr>
        <w:t>安全研究</w:t>
      </w:r>
      <w:r w:rsidRPr="0086775E">
        <w:rPr>
          <w:rFonts w:ascii="仿宋" w:eastAsia="仿宋" w:hAnsi="仿宋" w:hint="eastAsia"/>
          <w:kern w:val="0"/>
          <w:sz w:val="32"/>
          <w:szCs w:val="32"/>
        </w:rPr>
        <w:t>。</w:t>
      </w:r>
    </w:p>
    <w:p w:rsidR="00F9578F" w:rsidRPr="0086775E" w:rsidRDefault="005030DB">
      <w:pPr>
        <w:adjustRightInd w:val="0"/>
        <w:snapToGrid w:val="0"/>
        <w:spacing w:line="360" w:lineRule="auto"/>
        <w:ind w:firstLineChars="200" w:firstLine="643"/>
        <w:rPr>
          <w:rFonts w:ascii="仿宋" w:eastAsia="仿宋" w:hAnsi="仿宋"/>
          <w:kern w:val="0"/>
          <w:sz w:val="32"/>
          <w:szCs w:val="32"/>
        </w:rPr>
      </w:pPr>
      <w:r w:rsidRPr="0086775E">
        <w:rPr>
          <w:rFonts w:ascii="仿宋" w:eastAsia="仿宋" w:hAnsi="仿宋" w:hint="eastAsia"/>
          <w:b/>
          <w:kern w:val="0"/>
          <w:sz w:val="32"/>
          <w:szCs w:val="32"/>
        </w:rPr>
        <w:t>研究方向</w:t>
      </w:r>
      <w:r w:rsidRPr="0086775E">
        <w:rPr>
          <w:rFonts w:ascii="仿宋" w:eastAsia="仿宋" w:hAnsi="仿宋"/>
          <w:b/>
          <w:kern w:val="0"/>
          <w:sz w:val="32"/>
          <w:szCs w:val="32"/>
        </w:rPr>
        <w:t>8</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1608</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：持久性有机污染物防治技术</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 w:eastAsia="仿宋" w:hAnsi="仿宋" w:hint="eastAsia"/>
          <w:kern w:val="0"/>
          <w:sz w:val="32"/>
          <w:szCs w:val="32"/>
        </w:rPr>
        <w:t>重点支持</w:t>
      </w:r>
      <w:r w:rsidRPr="0086775E">
        <w:rPr>
          <w:rFonts w:ascii="仿宋_GB2312" w:eastAsia="仿宋_GB2312" w:hAnsi="仿宋" w:cs="仿宋_GB2312" w:hint="eastAsia"/>
          <w:bCs/>
          <w:kern w:val="0"/>
          <w:sz w:val="32"/>
          <w:szCs w:val="32"/>
        </w:rPr>
        <w:t>研发全氟辛基磺酸及其盐类(PFOS)和全氟辛基磺酰氟(PFOSF)等持久性有机污染物的替代品和替代技术。</w:t>
      </w:r>
      <w:r w:rsidRPr="0086775E">
        <w:rPr>
          <w:rFonts w:ascii="楷体_GB2312" w:eastAsia="楷体_GB2312" w:hAnsi="楷体" w:hint="eastAsia"/>
          <w:b/>
          <w:kern w:val="0"/>
          <w:sz w:val="32"/>
          <w:szCs w:val="32"/>
        </w:rPr>
        <w:t>（该方向要求以企业牵头申报）</w:t>
      </w:r>
    </w:p>
    <w:p w:rsidR="00F9578F" w:rsidRPr="0086775E" w:rsidRDefault="005030DB" w:rsidP="001A20A1">
      <w:pPr>
        <w:adjustRightInd w:val="0"/>
        <w:snapToGrid w:val="0"/>
        <w:spacing w:line="360" w:lineRule="auto"/>
        <w:ind w:firstLineChars="200" w:firstLine="640"/>
        <w:rPr>
          <w:rFonts w:ascii="仿宋_GB2312" w:eastAsia="仿宋_GB2312" w:hAnsi="仿宋" w:cs="仿宋_GB2312"/>
          <w:b/>
          <w:bCs/>
          <w:kern w:val="0"/>
          <w:sz w:val="32"/>
          <w:szCs w:val="32"/>
        </w:rPr>
      </w:pPr>
      <w:r w:rsidRPr="0086775E">
        <w:rPr>
          <w:rFonts w:ascii="仿宋_GB2312" w:eastAsia="仿宋_GB2312" w:hAnsi="仿宋" w:cs="仿宋_GB2312" w:hint="eastAsia"/>
          <w:b/>
          <w:bCs/>
          <w:kern w:val="0"/>
          <w:sz w:val="32"/>
          <w:szCs w:val="32"/>
        </w:rPr>
        <w:t>研究方向</w:t>
      </w:r>
      <w:r w:rsidRPr="0086775E">
        <w:rPr>
          <w:rFonts w:ascii="仿宋_GB2312" w:eastAsia="仿宋_GB2312" w:hAnsi="仿宋" w:cs="仿宋_GB2312"/>
          <w:b/>
          <w:bCs/>
          <w:kern w:val="0"/>
          <w:sz w:val="32"/>
          <w:szCs w:val="32"/>
        </w:rPr>
        <w:t>9</w:t>
      </w:r>
      <w:r w:rsidRPr="0086775E">
        <w:rPr>
          <w:rFonts w:ascii="仿宋_GB2312" w:eastAsia="仿宋_GB2312" w:hAnsi="仿宋" w:cs="仿宋_GB2312" w:hint="eastAsia"/>
          <w:bCs/>
          <w:kern w:val="0"/>
          <w:sz w:val="32"/>
          <w:szCs w:val="32"/>
        </w:rPr>
        <w:t>（指南代码</w:t>
      </w:r>
      <w:r w:rsidRPr="0086775E">
        <w:rPr>
          <w:rFonts w:ascii="仿宋_GB2312" w:eastAsia="仿宋_GB2312" w:hAnsi="仿宋" w:cs="仿宋_GB2312"/>
          <w:bCs/>
          <w:kern w:val="0"/>
          <w:sz w:val="32"/>
          <w:szCs w:val="32"/>
        </w:rPr>
        <w:t>1609</w:t>
      </w:r>
      <w:r w:rsidRPr="0086775E">
        <w:rPr>
          <w:rFonts w:ascii="仿宋_GB2312" w:eastAsia="仿宋_GB2312" w:hAnsi="仿宋" w:cs="仿宋_GB2312" w:hint="eastAsia"/>
          <w:bCs/>
          <w:kern w:val="0"/>
          <w:sz w:val="32"/>
          <w:szCs w:val="32"/>
        </w:rPr>
        <w:t>）</w:t>
      </w:r>
      <w:r w:rsidRPr="0086775E">
        <w:rPr>
          <w:rFonts w:ascii="仿宋_GB2312" w:eastAsia="仿宋_GB2312" w:hAnsi="仿宋" w:cs="仿宋_GB2312" w:hint="eastAsia"/>
          <w:b/>
          <w:bCs/>
          <w:kern w:val="0"/>
          <w:sz w:val="32"/>
          <w:szCs w:val="32"/>
        </w:rPr>
        <w:t>：VOCs治理技术</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 w:eastAsia="仿宋" w:hAnsi="仿宋" w:hint="eastAsia"/>
          <w:kern w:val="0"/>
          <w:sz w:val="32"/>
          <w:szCs w:val="32"/>
        </w:rPr>
        <w:t>重点支持</w:t>
      </w:r>
      <w:r w:rsidRPr="0086775E">
        <w:rPr>
          <w:rFonts w:ascii="仿宋_GB2312" w:eastAsia="仿宋_GB2312" w:hAnsi="仿宋" w:cs="仿宋_GB2312" w:hint="eastAsia"/>
          <w:bCs/>
          <w:kern w:val="0"/>
          <w:sz w:val="32"/>
          <w:szCs w:val="32"/>
        </w:rPr>
        <w:t>研究评估自治区VOCs治理效率、运行成本等，研发先进适用的VOCs治理技术，进行工程应用示范。</w:t>
      </w:r>
      <w:r w:rsidRPr="0086775E">
        <w:rPr>
          <w:rFonts w:ascii="楷体_GB2312" w:eastAsia="楷体_GB2312" w:hAnsi="楷体" w:hint="eastAsia"/>
          <w:b/>
          <w:kern w:val="0"/>
          <w:sz w:val="32"/>
          <w:szCs w:val="32"/>
        </w:rPr>
        <w:t>（该方向支持以企业牵头、产学研联合申报）</w:t>
      </w:r>
    </w:p>
    <w:p w:rsidR="00F9578F" w:rsidRPr="0086775E" w:rsidRDefault="005030DB" w:rsidP="001A20A1">
      <w:pPr>
        <w:adjustRightInd w:val="0"/>
        <w:snapToGrid w:val="0"/>
        <w:spacing w:line="360" w:lineRule="auto"/>
        <w:ind w:firstLineChars="200" w:firstLine="640"/>
        <w:rPr>
          <w:rFonts w:ascii="仿宋_GB2312" w:eastAsia="仿宋_GB2312" w:hAnsi="仿宋" w:cs="仿宋_GB2312"/>
          <w:b/>
          <w:bCs/>
          <w:kern w:val="0"/>
          <w:sz w:val="32"/>
          <w:szCs w:val="32"/>
        </w:rPr>
      </w:pPr>
      <w:r w:rsidRPr="0086775E">
        <w:rPr>
          <w:rFonts w:ascii="仿宋_GB2312" w:eastAsia="仿宋_GB2312" w:hAnsi="仿宋" w:cs="仿宋_GB2312" w:hint="eastAsia"/>
          <w:b/>
          <w:bCs/>
          <w:kern w:val="0"/>
          <w:sz w:val="32"/>
          <w:szCs w:val="32"/>
        </w:rPr>
        <w:t>研究方向</w:t>
      </w:r>
      <w:r w:rsidRPr="0086775E">
        <w:rPr>
          <w:rFonts w:ascii="仿宋_GB2312" w:eastAsia="仿宋_GB2312" w:hAnsi="仿宋" w:cs="仿宋_GB2312"/>
          <w:b/>
          <w:bCs/>
          <w:kern w:val="0"/>
          <w:sz w:val="32"/>
          <w:szCs w:val="32"/>
        </w:rPr>
        <w:t>10</w:t>
      </w:r>
      <w:r w:rsidRPr="0086775E">
        <w:rPr>
          <w:rFonts w:ascii="仿宋" w:eastAsia="仿宋" w:hAnsi="仿宋" w:hint="eastAsia"/>
          <w:bCs/>
          <w:kern w:val="0"/>
          <w:sz w:val="32"/>
          <w:szCs w:val="32"/>
        </w:rPr>
        <w:t>（</w:t>
      </w:r>
      <w:r w:rsidRPr="0086775E">
        <w:rPr>
          <w:rFonts w:ascii="仿宋_GB2312" w:eastAsia="仿宋_GB2312" w:hAnsi="Times New Roman" w:cs="Times New Roman" w:hint="eastAsia"/>
          <w:bCs/>
          <w:kern w:val="0"/>
          <w:sz w:val="32"/>
          <w:szCs w:val="32"/>
        </w:rPr>
        <w:t>指南代码</w:t>
      </w:r>
      <w:r w:rsidRPr="0086775E">
        <w:rPr>
          <w:rFonts w:ascii="仿宋_GB2312" w:eastAsia="仿宋_GB2312" w:hAnsi="Times New Roman" w:cs="Times New Roman"/>
          <w:bCs/>
          <w:kern w:val="0"/>
          <w:sz w:val="32"/>
          <w:szCs w:val="32"/>
        </w:rPr>
        <w:t>1610</w:t>
      </w:r>
      <w:r w:rsidRPr="0086775E">
        <w:rPr>
          <w:rFonts w:ascii="仿宋_GB2312" w:eastAsia="仿宋_GB2312" w:hAnsi="Times New Roman" w:cs="Times New Roman" w:hint="eastAsia"/>
          <w:bCs/>
          <w:kern w:val="0"/>
          <w:sz w:val="32"/>
          <w:szCs w:val="32"/>
        </w:rPr>
        <w:t>）</w:t>
      </w:r>
      <w:r w:rsidRPr="0086775E">
        <w:rPr>
          <w:rFonts w:ascii="仿宋_GB2312" w:eastAsia="仿宋_GB2312" w:hAnsi="仿宋" w:cs="仿宋_GB2312" w:hint="eastAsia"/>
          <w:bCs/>
          <w:kern w:val="0"/>
          <w:sz w:val="32"/>
          <w:szCs w:val="32"/>
        </w:rPr>
        <w:t>：</w:t>
      </w:r>
      <w:r w:rsidRPr="0086775E">
        <w:rPr>
          <w:rFonts w:ascii="仿宋_GB2312" w:eastAsia="仿宋_GB2312" w:hAnsi="仿宋" w:cs="仿宋_GB2312" w:hint="eastAsia"/>
          <w:b/>
          <w:bCs/>
          <w:kern w:val="0"/>
          <w:sz w:val="32"/>
          <w:szCs w:val="32"/>
        </w:rPr>
        <w:t>塑料</w:t>
      </w:r>
      <w:r w:rsidRPr="0086775E">
        <w:rPr>
          <w:rFonts w:ascii="仿宋_GB2312" w:eastAsia="仿宋_GB2312" w:hAnsi="仿宋" w:cs="仿宋_GB2312"/>
          <w:b/>
          <w:bCs/>
          <w:kern w:val="0"/>
          <w:sz w:val="32"/>
          <w:szCs w:val="32"/>
        </w:rPr>
        <w:t>污染防治</w:t>
      </w:r>
      <w:r w:rsidRPr="0086775E">
        <w:rPr>
          <w:rFonts w:ascii="仿宋_GB2312" w:eastAsia="仿宋_GB2312" w:hAnsi="仿宋" w:cs="仿宋_GB2312" w:hint="eastAsia"/>
          <w:b/>
          <w:bCs/>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仿宋_GB2312"/>
          <w:bCs/>
          <w:kern w:val="0"/>
          <w:sz w:val="32"/>
          <w:szCs w:val="32"/>
        </w:rPr>
      </w:pPr>
      <w:r w:rsidRPr="0086775E">
        <w:rPr>
          <w:rFonts w:ascii="仿宋_GB2312" w:eastAsia="仿宋_GB2312" w:hAnsi="仿宋" w:cs="仿宋_GB2312" w:hint="eastAsia"/>
          <w:bCs/>
          <w:kern w:val="0"/>
          <w:sz w:val="32"/>
          <w:szCs w:val="32"/>
        </w:rPr>
        <w:t>开展塑料制品全生命周期环境风险研究评价，研究塑料垃</w:t>
      </w:r>
      <w:r w:rsidRPr="0086775E">
        <w:rPr>
          <w:rFonts w:ascii="仿宋_GB2312" w:eastAsia="仿宋_GB2312" w:hAnsi="仿宋" w:cs="仿宋_GB2312" w:hint="eastAsia"/>
          <w:bCs/>
          <w:kern w:val="0"/>
          <w:sz w:val="32"/>
          <w:szCs w:val="32"/>
        </w:rPr>
        <w:lastRenderedPageBreak/>
        <w:t>圾及微塑料污染防治技术，开发可循环、可降解材料。</w:t>
      </w:r>
    </w:p>
    <w:p w:rsidR="00F9578F" w:rsidRPr="0086775E" w:rsidRDefault="005030DB" w:rsidP="001A20A1">
      <w:pPr>
        <w:adjustRightInd w:val="0"/>
        <w:snapToGrid w:val="0"/>
        <w:spacing w:line="360" w:lineRule="auto"/>
        <w:ind w:firstLineChars="200" w:firstLine="640"/>
        <w:rPr>
          <w:rFonts w:ascii="仿宋_GB2312" w:eastAsia="仿宋_GB2312" w:hAnsi="仿宋" w:cs="仿宋_GB2312"/>
          <w:bCs/>
          <w:kern w:val="0"/>
          <w:sz w:val="32"/>
          <w:szCs w:val="32"/>
        </w:rPr>
      </w:pPr>
      <w:r w:rsidRPr="0086775E">
        <w:rPr>
          <w:rFonts w:ascii="仿宋_GB2312" w:eastAsia="仿宋_GB2312" w:hAnsi="Times New Roman" w:cs="Times New Roman" w:hint="eastAsia"/>
          <w:b/>
          <w:bCs/>
          <w:kern w:val="0"/>
          <w:sz w:val="32"/>
          <w:szCs w:val="32"/>
        </w:rPr>
        <w:t>研究方向</w:t>
      </w:r>
      <w:r w:rsidRPr="0086775E">
        <w:rPr>
          <w:rFonts w:ascii="仿宋_GB2312" w:eastAsia="仿宋_GB2312" w:hAnsi="Times New Roman" w:cs="Times New Roman"/>
          <w:b/>
          <w:bCs/>
          <w:kern w:val="0"/>
          <w:sz w:val="32"/>
          <w:szCs w:val="32"/>
        </w:rPr>
        <w:t>11</w:t>
      </w:r>
      <w:r w:rsidRPr="0086775E">
        <w:rPr>
          <w:rFonts w:ascii="仿宋_GB2312" w:eastAsia="仿宋_GB2312" w:hAnsi="Times New Roman" w:cs="Times New Roman" w:hint="eastAsia"/>
          <w:bCs/>
          <w:kern w:val="0"/>
          <w:sz w:val="32"/>
          <w:szCs w:val="32"/>
        </w:rPr>
        <w:t>（指南代码</w:t>
      </w:r>
      <w:r w:rsidRPr="0086775E">
        <w:rPr>
          <w:rFonts w:ascii="仿宋_GB2312" w:eastAsia="仿宋_GB2312" w:hAnsi="Times New Roman" w:cs="Times New Roman"/>
          <w:bCs/>
          <w:kern w:val="0"/>
          <w:sz w:val="32"/>
          <w:szCs w:val="32"/>
        </w:rPr>
        <w:t>1611</w:t>
      </w:r>
      <w:r w:rsidRPr="0086775E">
        <w:rPr>
          <w:rFonts w:ascii="仿宋_GB2312" w:eastAsia="仿宋_GB2312" w:hAnsi="Times New Roman" w:cs="Times New Roman" w:hint="eastAsia"/>
          <w:bCs/>
          <w:kern w:val="0"/>
          <w:sz w:val="32"/>
          <w:szCs w:val="32"/>
        </w:rPr>
        <w:t>）</w:t>
      </w:r>
      <w:r w:rsidRPr="0086775E">
        <w:rPr>
          <w:rFonts w:ascii="仿宋_GB2312" w:eastAsia="仿宋_GB2312" w:hAnsi="仿宋" w:cs="仿宋_GB2312" w:hint="eastAsia"/>
          <w:bCs/>
          <w:kern w:val="0"/>
          <w:sz w:val="32"/>
          <w:szCs w:val="32"/>
        </w:rPr>
        <w:t>：</w:t>
      </w:r>
      <w:r w:rsidRPr="0086775E">
        <w:rPr>
          <w:rFonts w:ascii="仿宋_GB2312" w:eastAsia="仿宋_GB2312" w:hAnsi="仿宋" w:cs="仿宋_GB2312" w:hint="eastAsia"/>
          <w:b/>
          <w:bCs/>
          <w:kern w:val="0"/>
          <w:sz w:val="32"/>
          <w:szCs w:val="32"/>
        </w:rPr>
        <w:t>臭氧、雾霾污染生成机理和应对研究</w:t>
      </w:r>
    </w:p>
    <w:p w:rsidR="00F9578F" w:rsidRPr="0086775E" w:rsidRDefault="005030DB">
      <w:pPr>
        <w:adjustRightInd w:val="0"/>
        <w:snapToGrid w:val="0"/>
        <w:spacing w:line="360" w:lineRule="auto"/>
        <w:ind w:firstLineChars="200" w:firstLine="640"/>
        <w:rPr>
          <w:rFonts w:ascii="仿宋_GB2312" w:eastAsia="仿宋_GB2312" w:hAnsi="仿宋" w:cs="仿宋_GB2312"/>
          <w:bCs/>
          <w:kern w:val="0"/>
          <w:sz w:val="32"/>
          <w:szCs w:val="32"/>
        </w:rPr>
      </w:pPr>
      <w:r w:rsidRPr="0086775E">
        <w:rPr>
          <w:rFonts w:ascii="仿宋_GB2312" w:eastAsia="仿宋_GB2312" w:hAnsi="仿宋" w:cs="仿宋_GB2312" w:hint="eastAsia"/>
          <w:bCs/>
          <w:kern w:val="0"/>
          <w:sz w:val="32"/>
          <w:szCs w:val="32"/>
        </w:rPr>
        <w:t>针对自治区中西部等臭氧污染较重地区，解析臭氧来源和主要前体物组成特点，研究污染防治对策。</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34" w:name="_Toc38872079"/>
      <w:bookmarkStart w:id="35" w:name="_Toc56612967"/>
      <w:r w:rsidRPr="0086775E">
        <w:rPr>
          <w:rFonts w:ascii="仿宋_GB2312" w:eastAsia="仿宋_GB2312" w:hAnsiTheme="majorHAnsi" w:cstheme="majorBidi"/>
          <w:b/>
          <w:bCs/>
          <w:kern w:val="0"/>
          <w:sz w:val="32"/>
          <w:szCs w:val="32"/>
        </w:rPr>
        <w:t>17.</w:t>
      </w:r>
      <w:r w:rsidRPr="0086775E">
        <w:rPr>
          <w:rFonts w:ascii="仿宋_GB2312" w:eastAsia="仿宋_GB2312" w:hAnsiTheme="majorHAnsi" w:cstheme="majorBidi" w:hint="eastAsia"/>
          <w:b/>
          <w:bCs/>
          <w:kern w:val="0"/>
          <w:sz w:val="32"/>
          <w:szCs w:val="32"/>
        </w:rPr>
        <w:t>资源综合利用</w:t>
      </w:r>
      <w:bookmarkEnd w:id="34"/>
      <w:bookmarkEnd w:id="35"/>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（该领域每个项目支持额度为50-80万元，项目执行期2-3年）</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1701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：矿产资源综合利用</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 w:eastAsia="仿宋" w:hAnsi="仿宋" w:hint="eastAsia"/>
          <w:kern w:val="0"/>
          <w:sz w:val="32"/>
          <w:szCs w:val="32"/>
        </w:rPr>
        <w:t>重点支持褐煤矿山多资源协调利用、有色金属尾矿综合利用、稀土尾矿综合利用技术研究与示范。</w:t>
      </w:r>
      <w:r w:rsidRPr="0086775E">
        <w:rPr>
          <w:rFonts w:ascii="楷体_GB2312" w:eastAsia="楷体_GB2312" w:hAnsi="楷体" w:hint="eastAsia"/>
          <w:b/>
          <w:kern w:val="0"/>
          <w:sz w:val="32"/>
          <w:szCs w:val="32"/>
        </w:rPr>
        <w:t>（该方向支持以企业牵头、产学研联合申报）</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1702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：水资源综合利用</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 w:eastAsia="仿宋" w:hAnsi="仿宋" w:hint="eastAsia"/>
          <w:kern w:val="0"/>
          <w:sz w:val="32"/>
          <w:szCs w:val="32"/>
        </w:rPr>
        <w:t>重点支持开展矿井水综合利用技术、煤-水协调开发的双资源高效利用技术研究。</w:t>
      </w:r>
      <w:r w:rsidRPr="0086775E">
        <w:rPr>
          <w:rFonts w:ascii="楷体_GB2312" w:eastAsia="楷体_GB2312" w:hAnsi="楷体" w:hint="eastAsia"/>
          <w:b/>
          <w:kern w:val="0"/>
          <w:sz w:val="32"/>
          <w:szCs w:val="32"/>
        </w:rPr>
        <w:t>（该方向支持以企业牵头、产学研联合申报）</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1703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：有机废弃物综合利用</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 w:eastAsia="仿宋" w:hAnsi="仿宋" w:hint="eastAsia"/>
          <w:kern w:val="0"/>
          <w:sz w:val="32"/>
          <w:szCs w:val="32"/>
        </w:rPr>
        <w:t>重点支持开展城市有机废弃物高效</w:t>
      </w:r>
      <w:r w:rsidRPr="0086775E">
        <w:rPr>
          <w:rFonts w:ascii="仿宋" w:eastAsia="仿宋" w:hAnsi="仿宋"/>
          <w:kern w:val="0"/>
          <w:sz w:val="32"/>
          <w:szCs w:val="32"/>
        </w:rPr>
        <w:t>处置</w:t>
      </w:r>
      <w:r w:rsidRPr="0086775E">
        <w:rPr>
          <w:rFonts w:ascii="仿宋" w:eastAsia="仿宋" w:hAnsi="仿宋" w:hint="eastAsia"/>
          <w:kern w:val="0"/>
          <w:sz w:val="32"/>
          <w:szCs w:val="32"/>
        </w:rPr>
        <w:t>、制药行业有机废</w:t>
      </w:r>
      <w:r w:rsidRPr="0086775E">
        <w:rPr>
          <w:rFonts w:ascii="仿宋" w:eastAsia="仿宋" w:hAnsi="仿宋" w:hint="eastAsia"/>
          <w:kern w:val="0"/>
          <w:sz w:val="32"/>
          <w:szCs w:val="32"/>
        </w:rPr>
        <w:lastRenderedPageBreak/>
        <w:t>弃物无害化处理研究；开展面向</w:t>
      </w:r>
      <w:r w:rsidRPr="0086775E">
        <w:rPr>
          <w:rFonts w:ascii="仿宋" w:eastAsia="仿宋" w:hAnsi="仿宋"/>
          <w:kern w:val="0"/>
          <w:sz w:val="32"/>
          <w:szCs w:val="32"/>
        </w:rPr>
        <w:t>土壤生态修复的</w:t>
      </w:r>
      <w:r w:rsidRPr="0086775E">
        <w:rPr>
          <w:rFonts w:ascii="仿宋" w:eastAsia="仿宋" w:hAnsi="仿宋" w:hint="eastAsia"/>
          <w:kern w:val="0"/>
          <w:sz w:val="32"/>
          <w:szCs w:val="32"/>
        </w:rPr>
        <w:t>多源固体</w:t>
      </w:r>
      <w:r w:rsidRPr="0086775E">
        <w:rPr>
          <w:rFonts w:ascii="仿宋" w:eastAsia="仿宋" w:hAnsi="仿宋"/>
          <w:kern w:val="0"/>
          <w:sz w:val="32"/>
          <w:szCs w:val="32"/>
        </w:rPr>
        <w:t>废弃物协同热处理研究</w:t>
      </w:r>
      <w:r w:rsidRPr="0086775E">
        <w:rPr>
          <w:rFonts w:ascii="仿宋" w:eastAsia="仿宋" w:hAnsi="仿宋" w:hint="eastAsia"/>
          <w:kern w:val="0"/>
          <w:sz w:val="32"/>
          <w:szCs w:val="32"/>
        </w:rPr>
        <w:t>。</w:t>
      </w:r>
      <w:r w:rsidRPr="0086775E">
        <w:rPr>
          <w:rFonts w:ascii="楷体_GB2312" w:eastAsia="楷体_GB2312" w:hAnsi="楷体" w:hint="eastAsia"/>
          <w:b/>
          <w:kern w:val="0"/>
          <w:sz w:val="32"/>
          <w:szCs w:val="32"/>
        </w:rPr>
        <w:t>（该方向要求以企业牵头申报）</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1704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：典型工业固废综合利用</w:t>
      </w:r>
    </w:p>
    <w:p w:rsidR="00F9578F" w:rsidRPr="0086775E" w:rsidRDefault="005030DB">
      <w:pPr>
        <w:adjustRightInd w:val="0"/>
        <w:snapToGrid w:val="0"/>
        <w:spacing w:line="360" w:lineRule="auto"/>
        <w:ind w:firstLineChars="200" w:firstLine="640"/>
        <w:rPr>
          <w:rFonts w:ascii="楷体_GB2312" w:eastAsia="楷体_GB2312" w:hAnsi="楷体"/>
          <w:b/>
          <w:kern w:val="0"/>
          <w:sz w:val="32"/>
          <w:szCs w:val="32"/>
        </w:rPr>
      </w:pPr>
      <w:r w:rsidRPr="0086775E">
        <w:rPr>
          <w:rFonts w:ascii="仿宋" w:eastAsia="仿宋" w:hAnsi="仿宋" w:hint="eastAsia"/>
          <w:kern w:val="0"/>
          <w:sz w:val="32"/>
          <w:szCs w:val="32"/>
        </w:rPr>
        <w:t>重点开展典型行业危险废物处理研究，支持开展高铝</w:t>
      </w:r>
      <w:r w:rsidRPr="0086775E">
        <w:rPr>
          <w:rFonts w:ascii="仿宋" w:eastAsia="仿宋" w:hAnsi="仿宋"/>
          <w:kern w:val="0"/>
          <w:sz w:val="32"/>
          <w:szCs w:val="32"/>
        </w:rPr>
        <w:t>煤矸石</w:t>
      </w:r>
      <w:r w:rsidRPr="0086775E">
        <w:rPr>
          <w:rFonts w:ascii="仿宋" w:eastAsia="仿宋" w:hAnsi="仿宋" w:hint="eastAsia"/>
          <w:kern w:val="0"/>
          <w:sz w:val="32"/>
          <w:szCs w:val="32"/>
        </w:rPr>
        <w:t>制备</w:t>
      </w:r>
      <w:r w:rsidRPr="0086775E">
        <w:rPr>
          <w:rFonts w:ascii="仿宋" w:eastAsia="仿宋" w:hAnsi="仿宋"/>
          <w:kern w:val="0"/>
          <w:sz w:val="32"/>
          <w:szCs w:val="32"/>
        </w:rPr>
        <w:t>高</w:t>
      </w:r>
      <w:r w:rsidRPr="0086775E">
        <w:rPr>
          <w:rFonts w:ascii="仿宋" w:eastAsia="仿宋" w:hAnsi="仿宋" w:hint="eastAsia"/>
          <w:kern w:val="0"/>
          <w:sz w:val="32"/>
          <w:szCs w:val="32"/>
        </w:rPr>
        <w:t>纯</w:t>
      </w:r>
      <w:r w:rsidRPr="0086775E">
        <w:rPr>
          <w:rFonts w:ascii="仿宋" w:eastAsia="仿宋" w:hAnsi="仿宋"/>
          <w:kern w:val="0"/>
          <w:sz w:val="32"/>
          <w:szCs w:val="32"/>
        </w:rPr>
        <w:t>级氧化铝研究</w:t>
      </w:r>
      <w:r w:rsidRPr="0086775E">
        <w:rPr>
          <w:rFonts w:ascii="仿宋" w:eastAsia="仿宋" w:hAnsi="仿宋" w:hint="eastAsia"/>
          <w:kern w:val="0"/>
          <w:sz w:val="32"/>
          <w:szCs w:val="32"/>
        </w:rPr>
        <w:t>、开发</w:t>
      </w:r>
      <w:r w:rsidRPr="0086775E">
        <w:rPr>
          <w:rFonts w:ascii="仿宋" w:eastAsia="仿宋" w:hAnsi="仿宋"/>
          <w:kern w:val="0"/>
          <w:sz w:val="32"/>
          <w:szCs w:val="32"/>
        </w:rPr>
        <w:t>煤基固废催化剂</w:t>
      </w:r>
      <w:r w:rsidRPr="0086775E">
        <w:rPr>
          <w:rFonts w:ascii="仿宋" w:eastAsia="仿宋" w:hAnsi="仿宋" w:hint="eastAsia"/>
          <w:kern w:val="0"/>
          <w:sz w:val="32"/>
          <w:szCs w:val="32"/>
        </w:rPr>
        <w:t>。</w:t>
      </w:r>
      <w:r w:rsidRPr="0086775E">
        <w:rPr>
          <w:rFonts w:ascii="楷体_GB2312" w:eastAsia="楷体_GB2312" w:hAnsi="楷体" w:hint="eastAsia"/>
          <w:b/>
          <w:kern w:val="0"/>
          <w:sz w:val="32"/>
          <w:szCs w:val="32"/>
        </w:rPr>
        <w:t>（该方向要求以企业牵头申报）</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36" w:name="_Toc38872080"/>
      <w:bookmarkStart w:id="37" w:name="_Toc56612968"/>
      <w:r w:rsidRPr="0086775E">
        <w:rPr>
          <w:rFonts w:ascii="仿宋_GB2312" w:eastAsia="仿宋_GB2312" w:hAnsiTheme="majorHAnsi" w:cstheme="majorBidi"/>
          <w:b/>
          <w:bCs/>
          <w:kern w:val="0"/>
          <w:sz w:val="32"/>
          <w:szCs w:val="32"/>
        </w:rPr>
        <w:t>18.</w:t>
      </w:r>
      <w:r w:rsidRPr="0086775E">
        <w:rPr>
          <w:rFonts w:ascii="仿宋_GB2312" w:eastAsia="仿宋_GB2312" w:hAnsiTheme="majorHAnsi" w:cstheme="majorBidi" w:hint="eastAsia"/>
          <w:b/>
          <w:bCs/>
          <w:kern w:val="0"/>
          <w:sz w:val="32"/>
          <w:szCs w:val="32"/>
        </w:rPr>
        <w:t>重大非传染性疾病临床防控技术</w:t>
      </w:r>
      <w:bookmarkEnd w:id="36"/>
      <w:bookmarkEnd w:id="37"/>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（涉及到伦理的临床研究，需要提交本单位伦理委员会的审查意见。该领域每个项目支持额度为10-50万元，项目执行期2-3年）</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1801</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：心、脑血管疾病预防</w:t>
      </w:r>
      <w:r w:rsidRPr="0086775E">
        <w:rPr>
          <w:rFonts w:ascii="仿宋_GB2312" w:eastAsia="仿宋_GB2312" w:hAnsi="仿宋" w:cs="Times New Roman"/>
          <w:b/>
          <w:kern w:val="0"/>
          <w:sz w:val="32"/>
          <w:szCs w:val="32"/>
        </w:rPr>
        <w:t>及临床</w:t>
      </w:r>
      <w:r w:rsidRPr="0086775E">
        <w:rPr>
          <w:rFonts w:ascii="仿宋_GB2312" w:eastAsia="仿宋_GB2312" w:hAnsi="仿宋" w:cs="Times New Roman" w:hint="eastAsia"/>
          <w:b/>
          <w:kern w:val="0"/>
          <w:sz w:val="32"/>
          <w:szCs w:val="32"/>
        </w:rPr>
        <w:t>救治</w:t>
      </w:r>
      <w:r w:rsidRPr="0086775E">
        <w:rPr>
          <w:rFonts w:ascii="仿宋_GB2312" w:eastAsia="仿宋_GB2312" w:hAnsi="仿宋" w:cs="Times New Roman"/>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重点支持心、脑血管</w:t>
      </w:r>
      <w:r w:rsidRPr="0086775E">
        <w:rPr>
          <w:rFonts w:ascii="仿宋_GB2312" w:eastAsia="仿宋_GB2312" w:hAnsi="仿宋" w:cs="Times New Roman"/>
          <w:kern w:val="0"/>
          <w:sz w:val="32"/>
          <w:szCs w:val="32"/>
        </w:rPr>
        <w:t>疾病</w:t>
      </w:r>
      <w:r w:rsidRPr="0086775E">
        <w:rPr>
          <w:rFonts w:ascii="仿宋_GB2312" w:eastAsia="仿宋_GB2312" w:hAnsi="仿宋" w:cs="Times New Roman" w:hint="eastAsia"/>
          <w:kern w:val="0"/>
          <w:sz w:val="32"/>
          <w:szCs w:val="32"/>
        </w:rPr>
        <w:t>高危人</w:t>
      </w:r>
      <w:r w:rsidRPr="0086775E">
        <w:rPr>
          <w:rFonts w:ascii="仿宋_GB2312" w:eastAsia="仿宋_GB2312" w:hAnsi="仿宋" w:cs="Times New Roman"/>
          <w:kern w:val="0"/>
          <w:sz w:val="32"/>
          <w:szCs w:val="32"/>
        </w:rPr>
        <w:t>群</w:t>
      </w:r>
      <w:r w:rsidRPr="0086775E">
        <w:rPr>
          <w:rFonts w:ascii="仿宋_GB2312" w:eastAsia="仿宋_GB2312" w:hAnsi="仿宋" w:cs="Times New Roman" w:hint="eastAsia"/>
          <w:kern w:val="0"/>
          <w:sz w:val="32"/>
          <w:szCs w:val="32"/>
        </w:rPr>
        <w:t>的早期筛查、I、II级</w:t>
      </w:r>
      <w:r w:rsidRPr="0086775E">
        <w:rPr>
          <w:rFonts w:ascii="仿宋_GB2312" w:eastAsia="仿宋_GB2312" w:hAnsi="仿宋" w:cs="Times New Roman"/>
          <w:kern w:val="0"/>
          <w:sz w:val="32"/>
          <w:szCs w:val="32"/>
        </w:rPr>
        <w:t>干预措施、</w:t>
      </w:r>
      <w:r w:rsidRPr="0086775E">
        <w:rPr>
          <w:rFonts w:ascii="仿宋_GB2312" w:eastAsia="仿宋_GB2312" w:hAnsi="仿宋" w:cs="Times New Roman" w:hint="eastAsia"/>
          <w:kern w:val="0"/>
          <w:sz w:val="32"/>
          <w:szCs w:val="32"/>
        </w:rPr>
        <w:t>治疗方案的</w:t>
      </w:r>
      <w:r w:rsidRPr="0086775E">
        <w:rPr>
          <w:rFonts w:ascii="仿宋_GB2312" w:eastAsia="仿宋_GB2312" w:hAnsi="仿宋" w:cs="Times New Roman"/>
          <w:kern w:val="0"/>
          <w:sz w:val="32"/>
          <w:szCs w:val="32"/>
        </w:rPr>
        <w:t>优化</w:t>
      </w:r>
      <w:r w:rsidRPr="0086775E">
        <w:rPr>
          <w:rFonts w:ascii="仿宋_GB2312" w:eastAsia="仿宋_GB2312" w:hAnsi="仿宋" w:cs="Times New Roman" w:hint="eastAsia"/>
          <w:kern w:val="0"/>
          <w:sz w:val="32"/>
          <w:szCs w:val="32"/>
        </w:rPr>
        <w:t>以及临床</w:t>
      </w:r>
      <w:r w:rsidRPr="0086775E">
        <w:rPr>
          <w:rFonts w:ascii="仿宋_GB2312" w:eastAsia="仿宋_GB2312" w:hAnsi="仿宋" w:cs="Times New Roman"/>
          <w:kern w:val="0"/>
          <w:sz w:val="32"/>
          <w:szCs w:val="32"/>
        </w:rPr>
        <w:t>救治</w:t>
      </w:r>
      <w:r w:rsidRPr="0086775E">
        <w:rPr>
          <w:rFonts w:ascii="仿宋_GB2312" w:eastAsia="仿宋_GB2312" w:hAnsi="仿宋" w:cs="Times New Roman" w:hint="eastAsia"/>
          <w:kern w:val="0"/>
          <w:sz w:val="32"/>
          <w:szCs w:val="32"/>
        </w:rPr>
        <w:t>新技术研究与</w:t>
      </w:r>
      <w:r w:rsidRPr="0086775E">
        <w:rPr>
          <w:rFonts w:ascii="仿宋_GB2312" w:eastAsia="仿宋_GB2312" w:hAnsi="仿宋" w:cs="Times New Roman"/>
          <w:kern w:val="0"/>
          <w:sz w:val="32"/>
          <w:szCs w:val="32"/>
        </w:rPr>
        <w:t>应用</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1802</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：恶性肿瘤早期诊断与临床治疗技术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w:t>
      </w:r>
      <w:r w:rsidRPr="0086775E">
        <w:rPr>
          <w:rFonts w:ascii="仿宋_GB2312" w:eastAsia="仿宋_GB2312" w:hAnsi="仿宋" w:cs="Times New Roman"/>
          <w:kern w:val="0"/>
          <w:sz w:val="32"/>
          <w:szCs w:val="32"/>
        </w:rPr>
        <w:t>恶性肿瘤早期</w:t>
      </w:r>
      <w:r w:rsidRPr="0086775E">
        <w:rPr>
          <w:rFonts w:ascii="仿宋_GB2312" w:eastAsia="仿宋_GB2312" w:hAnsi="仿宋" w:cs="Times New Roman" w:hint="eastAsia"/>
          <w:kern w:val="0"/>
          <w:sz w:val="32"/>
          <w:szCs w:val="32"/>
        </w:rPr>
        <w:t>诊断、临床</w:t>
      </w:r>
      <w:r w:rsidRPr="0086775E">
        <w:rPr>
          <w:rFonts w:ascii="仿宋_GB2312" w:eastAsia="仿宋_GB2312" w:hAnsi="仿宋" w:cs="Times New Roman"/>
          <w:kern w:val="0"/>
          <w:sz w:val="32"/>
          <w:szCs w:val="32"/>
        </w:rPr>
        <w:t>治疗</w:t>
      </w:r>
      <w:r w:rsidRPr="0086775E">
        <w:rPr>
          <w:rFonts w:ascii="仿宋_GB2312" w:eastAsia="仿宋_GB2312" w:hAnsi="仿宋" w:cs="Times New Roman" w:hint="eastAsia"/>
          <w:kern w:val="0"/>
          <w:sz w:val="32"/>
          <w:szCs w:val="32"/>
        </w:rPr>
        <w:t>新技术研究与应用</w:t>
      </w:r>
      <w:r w:rsidRPr="0086775E">
        <w:rPr>
          <w:rFonts w:ascii="仿宋_GB2312" w:eastAsia="仿宋_GB2312" w:hAnsi="仿宋" w:cs="Times New Roman"/>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1803</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：呼吸系统疾病防治</w:t>
      </w:r>
      <w:r w:rsidRPr="0086775E">
        <w:rPr>
          <w:rFonts w:ascii="仿宋_GB2312" w:eastAsia="仿宋_GB2312" w:hAnsi="仿宋" w:cs="Times New Roman"/>
          <w:b/>
          <w:kern w:val="0"/>
          <w:sz w:val="32"/>
          <w:szCs w:val="32"/>
        </w:rPr>
        <w:t>临床</w:t>
      </w:r>
      <w:r w:rsidRPr="0086775E">
        <w:rPr>
          <w:rFonts w:ascii="仿宋_GB2312" w:eastAsia="仿宋_GB2312" w:hAnsi="仿宋" w:cs="Times New Roman" w:hint="eastAsia"/>
          <w:b/>
          <w:kern w:val="0"/>
          <w:sz w:val="32"/>
          <w:szCs w:val="32"/>
        </w:rPr>
        <w:lastRenderedPageBreak/>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开展呼吸系统疾病</w:t>
      </w:r>
      <w:r w:rsidRPr="0086775E">
        <w:rPr>
          <w:rFonts w:ascii="仿宋_GB2312" w:eastAsia="仿宋_GB2312" w:hAnsi="仿宋" w:cs="Times New Roman"/>
          <w:kern w:val="0"/>
          <w:sz w:val="32"/>
          <w:szCs w:val="32"/>
        </w:rPr>
        <w:t>早期诊断、干预</w:t>
      </w:r>
      <w:r w:rsidRPr="0086775E">
        <w:rPr>
          <w:rFonts w:ascii="仿宋_GB2312" w:eastAsia="仿宋_GB2312" w:hAnsi="仿宋" w:cs="Times New Roman" w:hint="eastAsia"/>
          <w:kern w:val="0"/>
          <w:sz w:val="32"/>
          <w:szCs w:val="32"/>
        </w:rPr>
        <w:t>、诊治新</w:t>
      </w:r>
      <w:r w:rsidRPr="0086775E">
        <w:rPr>
          <w:rFonts w:ascii="仿宋_GB2312" w:eastAsia="仿宋_GB2312" w:hAnsi="仿宋" w:cs="Times New Roman"/>
          <w:kern w:val="0"/>
          <w:sz w:val="32"/>
          <w:szCs w:val="32"/>
        </w:rPr>
        <w:t>技术新方法的研究</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1804</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：代谢性疾病诊疗</w:t>
      </w:r>
      <w:r w:rsidRPr="0086775E">
        <w:rPr>
          <w:rFonts w:ascii="仿宋_GB2312" w:eastAsia="仿宋_GB2312" w:hAnsi="仿宋" w:cs="Times New Roman"/>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kern w:val="0"/>
          <w:sz w:val="32"/>
          <w:szCs w:val="32"/>
        </w:rPr>
        <w:t>针对糖尿病</w:t>
      </w:r>
      <w:r w:rsidRPr="0086775E">
        <w:rPr>
          <w:rFonts w:ascii="仿宋_GB2312" w:eastAsia="仿宋_GB2312" w:hAnsi="仿宋" w:cs="Times New Roman" w:hint="eastAsia"/>
          <w:kern w:val="0"/>
          <w:sz w:val="32"/>
          <w:szCs w:val="32"/>
        </w:rPr>
        <w:t>等</w:t>
      </w:r>
      <w:r w:rsidRPr="0086775E">
        <w:rPr>
          <w:rFonts w:ascii="仿宋_GB2312" w:eastAsia="仿宋_GB2312" w:hAnsi="仿宋" w:cs="Times New Roman"/>
          <w:kern w:val="0"/>
          <w:sz w:val="32"/>
          <w:szCs w:val="32"/>
        </w:rPr>
        <w:t>代谢性疾病的预防、早期诊断、</w:t>
      </w:r>
      <w:r w:rsidRPr="0086775E">
        <w:rPr>
          <w:rFonts w:ascii="仿宋_GB2312" w:eastAsia="仿宋_GB2312" w:hAnsi="仿宋" w:cs="Times New Roman" w:hint="eastAsia"/>
          <w:kern w:val="0"/>
          <w:sz w:val="32"/>
          <w:szCs w:val="32"/>
        </w:rPr>
        <w:t>治疗、监测等问题，开展新型诊治与干预技术和方法研究。</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1805</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：肾脏疾病</w:t>
      </w:r>
      <w:r w:rsidRPr="0086775E">
        <w:rPr>
          <w:rFonts w:ascii="仿宋_GB2312" w:eastAsia="仿宋_GB2312" w:hAnsi="仿宋" w:cs="Times New Roman"/>
          <w:b/>
          <w:kern w:val="0"/>
          <w:sz w:val="32"/>
          <w:szCs w:val="32"/>
        </w:rPr>
        <w:t>诊疗</w:t>
      </w:r>
      <w:r w:rsidRPr="0086775E">
        <w:rPr>
          <w:rFonts w:ascii="仿宋_GB2312" w:eastAsia="仿宋_GB2312" w:hAnsi="仿宋" w:cs="Times New Roman" w:hint="eastAsia"/>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w:t>
      </w:r>
      <w:r w:rsidRPr="0086775E">
        <w:rPr>
          <w:rFonts w:ascii="仿宋_GB2312" w:eastAsia="仿宋_GB2312" w:hAnsi="仿宋" w:cs="Times New Roman"/>
          <w:kern w:val="0"/>
          <w:sz w:val="32"/>
          <w:szCs w:val="32"/>
        </w:rPr>
        <w:t>肾</w:t>
      </w:r>
      <w:r w:rsidRPr="0086775E">
        <w:rPr>
          <w:rFonts w:ascii="仿宋_GB2312" w:eastAsia="仿宋_GB2312" w:hAnsi="仿宋" w:cs="Times New Roman" w:hint="eastAsia"/>
          <w:kern w:val="0"/>
          <w:sz w:val="32"/>
          <w:szCs w:val="32"/>
        </w:rPr>
        <w:t>脏</w:t>
      </w:r>
      <w:r w:rsidRPr="0086775E">
        <w:rPr>
          <w:rFonts w:ascii="仿宋_GB2312" w:eastAsia="仿宋_GB2312" w:hAnsi="仿宋" w:cs="Times New Roman"/>
          <w:kern w:val="0"/>
          <w:sz w:val="32"/>
          <w:szCs w:val="32"/>
        </w:rPr>
        <w:t>疾病的</w:t>
      </w:r>
      <w:r w:rsidRPr="0086775E">
        <w:rPr>
          <w:rFonts w:ascii="仿宋_GB2312" w:eastAsia="仿宋_GB2312" w:hAnsi="仿宋" w:cs="Times New Roman" w:hint="eastAsia"/>
          <w:kern w:val="0"/>
          <w:sz w:val="32"/>
          <w:szCs w:val="32"/>
        </w:rPr>
        <w:t>早期</w:t>
      </w:r>
      <w:r w:rsidRPr="0086775E">
        <w:rPr>
          <w:rFonts w:ascii="仿宋_GB2312" w:eastAsia="仿宋_GB2312" w:hAnsi="仿宋" w:cs="Times New Roman"/>
          <w:kern w:val="0"/>
          <w:sz w:val="32"/>
          <w:szCs w:val="32"/>
        </w:rPr>
        <w:t>诊断</w:t>
      </w:r>
      <w:r w:rsidRPr="0086775E">
        <w:rPr>
          <w:rFonts w:ascii="仿宋_GB2312" w:eastAsia="仿宋_GB2312" w:hAnsi="仿宋" w:cs="Times New Roman" w:hint="eastAsia"/>
          <w:kern w:val="0"/>
          <w:sz w:val="32"/>
          <w:szCs w:val="32"/>
        </w:rPr>
        <w:t>及</w:t>
      </w:r>
      <w:r w:rsidRPr="0086775E">
        <w:rPr>
          <w:rFonts w:ascii="仿宋_GB2312" w:eastAsia="仿宋_GB2312" w:hAnsi="仿宋" w:cs="Times New Roman"/>
          <w:kern w:val="0"/>
          <w:sz w:val="32"/>
          <w:szCs w:val="32"/>
        </w:rPr>
        <w:t>精准治疗</w:t>
      </w:r>
      <w:r w:rsidRPr="0086775E">
        <w:rPr>
          <w:rFonts w:ascii="仿宋_GB2312" w:eastAsia="仿宋_GB2312" w:hAnsi="仿宋" w:cs="Times New Roman" w:hint="eastAsia"/>
          <w:kern w:val="0"/>
          <w:sz w:val="32"/>
          <w:szCs w:val="32"/>
        </w:rPr>
        <w:t>的</w:t>
      </w:r>
      <w:r w:rsidRPr="0086775E">
        <w:rPr>
          <w:rFonts w:ascii="仿宋_GB2312" w:eastAsia="仿宋_GB2312" w:hAnsi="仿宋" w:cs="Times New Roman"/>
          <w:kern w:val="0"/>
          <w:sz w:val="32"/>
          <w:szCs w:val="32"/>
        </w:rPr>
        <w:t>新技术</w:t>
      </w:r>
      <w:r w:rsidRPr="0086775E">
        <w:rPr>
          <w:rFonts w:ascii="仿宋_GB2312" w:eastAsia="仿宋_GB2312" w:hAnsi="仿宋" w:cs="Times New Roman" w:hint="eastAsia"/>
          <w:kern w:val="0"/>
          <w:sz w:val="32"/>
          <w:szCs w:val="32"/>
        </w:rPr>
        <w:t>研究与临床</w:t>
      </w:r>
      <w:r w:rsidRPr="0086775E">
        <w:rPr>
          <w:rFonts w:ascii="仿宋_GB2312" w:eastAsia="仿宋_GB2312" w:hAnsi="仿宋" w:cs="Times New Roman"/>
          <w:kern w:val="0"/>
          <w:sz w:val="32"/>
          <w:szCs w:val="32"/>
        </w:rPr>
        <w:t>应用</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1806</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w:t>
      </w:r>
      <w:r w:rsidRPr="0086775E">
        <w:rPr>
          <w:rFonts w:ascii="仿宋_GB2312" w:eastAsia="仿宋_GB2312" w:hAnsi="仿宋" w:cs="Times New Roman"/>
          <w:b/>
          <w:kern w:val="0"/>
          <w:sz w:val="32"/>
          <w:szCs w:val="32"/>
        </w:rPr>
        <w:t>神经退行性疾病</w:t>
      </w:r>
      <w:r w:rsidRPr="0086775E">
        <w:rPr>
          <w:rFonts w:ascii="仿宋_GB2312" w:eastAsia="仿宋_GB2312" w:hAnsi="仿宋" w:cs="Times New Roman" w:hint="eastAsia"/>
          <w:b/>
          <w:kern w:val="0"/>
          <w:sz w:val="32"/>
          <w:szCs w:val="32"/>
        </w:rPr>
        <w:t>诊疗</w:t>
      </w:r>
      <w:r w:rsidRPr="0086775E">
        <w:rPr>
          <w:rFonts w:ascii="仿宋_GB2312" w:eastAsia="仿宋_GB2312" w:hAnsi="仿宋" w:cs="Times New Roman"/>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kern w:val="0"/>
          <w:sz w:val="32"/>
          <w:szCs w:val="32"/>
        </w:rPr>
        <w:t>开展神经</w:t>
      </w:r>
      <w:r w:rsidRPr="0086775E">
        <w:rPr>
          <w:rFonts w:ascii="仿宋_GB2312" w:eastAsia="仿宋_GB2312" w:hAnsi="仿宋" w:cs="Times New Roman" w:hint="eastAsia"/>
          <w:kern w:val="0"/>
          <w:sz w:val="32"/>
          <w:szCs w:val="32"/>
        </w:rPr>
        <w:t>退行</w:t>
      </w:r>
      <w:r w:rsidRPr="0086775E">
        <w:rPr>
          <w:rFonts w:ascii="仿宋_GB2312" w:eastAsia="仿宋_GB2312" w:hAnsi="仿宋" w:cs="Times New Roman"/>
          <w:kern w:val="0"/>
          <w:sz w:val="32"/>
          <w:szCs w:val="32"/>
        </w:rPr>
        <w:t>性疾病早期诊断</w:t>
      </w:r>
      <w:r w:rsidRPr="0086775E">
        <w:rPr>
          <w:rFonts w:ascii="仿宋_GB2312" w:eastAsia="仿宋_GB2312" w:hAnsi="仿宋" w:cs="Times New Roman" w:hint="eastAsia"/>
          <w:kern w:val="0"/>
          <w:sz w:val="32"/>
          <w:szCs w:val="32"/>
        </w:rPr>
        <w:t>新</w:t>
      </w:r>
      <w:r w:rsidRPr="0086775E">
        <w:rPr>
          <w:rFonts w:ascii="仿宋_GB2312" w:eastAsia="仿宋_GB2312" w:hAnsi="仿宋" w:cs="Times New Roman"/>
          <w:kern w:val="0"/>
          <w:sz w:val="32"/>
          <w:szCs w:val="32"/>
        </w:rPr>
        <w:t>技术</w:t>
      </w:r>
      <w:r w:rsidRPr="0086775E">
        <w:rPr>
          <w:rFonts w:ascii="仿宋_GB2312" w:eastAsia="仿宋_GB2312" w:hAnsi="仿宋" w:cs="Times New Roman" w:hint="eastAsia"/>
          <w:kern w:val="0"/>
          <w:sz w:val="32"/>
          <w:szCs w:val="32"/>
        </w:rPr>
        <w:t>、临床</w:t>
      </w:r>
      <w:r w:rsidRPr="0086775E">
        <w:rPr>
          <w:rFonts w:ascii="仿宋_GB2312" w:eastAsia="仿宋_GB2312" w:hAnsi="仿宋" w:cs="Times New Roman"/>
          <w:kern w:val="0"/>
          <w:sz w:val="32"/>
          <w:szCs w:val="32"/>
        </w:rPr>
        <w:t>诊治技术研究</w:t>
      </w:r>
      <w:r w:rsidRPr="0086775E">
        <w:rPr>
          <w:rFonts w:ascii="仿宋_GB2312" w:eastAsia="仿宋_GB2312" w:hAnsi="仿宋" w:cs="Times New Roman" w:hint="eastAsia"/>
          <w:kern w:val="0"/>
          <w:sz w:val="32"/>
          <w:szCs w:val="32"/>
        </w:rPr>
        <w:t>与应用</w:t>
      </w:r>
      <w:r w:rsidRPr="0086775E">
        <w:rPr>
          <w:rFonts w:ascii="仿宋_GB2312" w:eastAsia="仿宋_GB2312" w:hAnsi="仿宋" w:cs="Times New Roman"/>
          <w:kern w:val="0"/>
          <w:sz w:val="32"/>
          <w:szCs w:val="32"/>
        </w:rPr>
        <w:t>。</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38" w:name="_Toc38872081"/>
      <w:bookmarkStart w:id="39" w:name="_Toc56612969"/>
      <w:r w:rsidRPr="0086775E">
        <w:rPr>
          <w:rFonts w:ascii="仿宋_GB2312" w:eastAsia="仿宋_GB2312" w:hAnsiTheme="majorHAnsi" w:cstheme="majorBidi"/>
          <w:b/>
          <w:bCs/>
          <w:kern w:val="0"/>
          <w:sz w:val="32"/>
          <w:szCs w:val="32"/>
        </w:rPr>
        <w:t>19.</w:t>
      </w:r>
      <w:r w:rsidRPr="0086775E">
        <w:rPr>
          <w:rFonts w:ascii="仿宋_GB2312" w:eastAsia="仿宋_GB2312" w:hAnsiTheme="majorHAnsi" w:cstheme="majorBidi" w:hint="eastAsia"/>
          <w:b/>
          <w:bCs/>
          <w:kern w:val="0"/>
          <w:sz w:val="32"/>
          <w:szCs w:val="32"/>
        </w:rPr>
        <w:t>常见病、多发病诊治技术</w:t>
      </w:r>
      <w:bookmarkEnd w:id="38"/>
      <w:bookmarkEnd w:id="39"/>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（涉及到伦理的临床研究，需要提交本单位伦理委员会的审查意见。该领域每个项目支持额度为10-50万元，项目执行期2-3年）</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lastRenderedPageBreak/>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1901</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：消化系统</w:t>
      </w:r>
      <w:r w:rsidRPr="0086775E">
        <w:rPr>
          <w:rFonts w:ascii="仿宋_GB2312" w:eastAsia="仿宋_GB2312" w:hAnsi="仿宋" w:cs="Times New Roman"/>
          <w:b/>
          <w:kern w:val="0"/>
          <w:sz w:val="32"/>
          <w:szCs w:val="32"/>
        </w:rPr>
        <w:t>疾病</w:t>
      </w:r>
      <w:r w:rsidRPr="0086775E">
        <w:rPr>
          <w:rFonts w:ascii="仿宋_GB2312" w:eastAsia="仿宋_GB2312" w:hAnsi="仿宋" w:cs="Times New Roman" w:hint="eastAsia"/>
          <w:b/>
          <w:kern w:val="0"/>
          <w:sz w:val="32"/>
          <w:szCs w:val="32"/>
        </w:rPr>
        <w:t>临床诊疗</w:t>
      </w:r>
      <w:r w:rsidRPr="0086775E">
        <w:rPr>
          <w:rFonts w:ascii="仿宋_GB2312" w:eastAsia="仿宋_GB2312" w:hAnsi="仿宋" w:cs="Times New Roman"/>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开展肝硬</w:t>
      </w:r>
      <w:r w:rsidRPr="0086775E">
        <w:rPr>
          <w:rFonts w:ascii="仿宋_GB2312" w:eastAsia="仿宋_GB2312" w:hAnsi="仿宋" w:cs="Times New Roman"/>
          <w:kern w:val="0"/>
          <w:sz w:val="32"/>
          <w:szCs w:val="32"/>
        </w:rPr>
        <w:t>化、炎症性肠病、胆</w:t>
      </w:r>
      <w:r w:rsidRPr="0086775E">
        <w:rPr>
          <w:rFonts w:ascii="仿宋_GB2312" w:eastAsia="仿宋_GB2312" w:hAnsi="仿宋" w:cs="Times New Roman" w:hint="eastAsia"/>
          <w:kern w:val="0"/>
          <w:sz w:val="32"/>
          <w:szCs w:val="32"/>
        </w:rPr>
        <w:t>道</w:t>
      </w:r>
      <w:r w:rsidRPr="0086775E">
        <w:rPr>
          <w:rFonts w:ascii="仿宋_GB2312" w:eastAsia="仿宋_GB2312" w:hAnsi="仿宋" w:cs="Times New Roman"/>
          <w:kern w:val="0"/>
          <w:sz w:val="32"/>
          <w:szCs w:val="32"/>
        </w:rPr>
        <w:t>胰腺疾病等消化</w:t>
      </w:r>
      <w:r w:rsidRPr="0086775E">
        <w:rPr>
          <w:rFonts w:ascii="仿宋_GB2312" w:eastAsia="仿宋_GB2312" w:hAnsi="仿宋" w:cs="Times New Roman" w:hint="eastAsia"/>
          <w:kern w:val="0"/>
          <w:sz w:val="32"/>
          <w:szCs w:val="32"/>
        </w:rPr>
        <w:t>系统</w:t>
      </w:r>
      <w:r w:rsidRPr="0086775E">
        <w:rPr>
          <w:rFonts w:ascii="仿宋_GB2312" w:eastAsia="仿宋_GB2312" w:hAnsi="仿宋" w:cs="Times New Roman"/>
          <w:kern w:val="0"/>
          <w:sz w:val="32"/>
          <w:szCs w:val="32"/>
        </w:rPr>
        <w:t>常见疾病</w:t>
      </w:r>
      <w:r w:rsidRPr="0086775E">
        <w:rPr>
          <w:rFonts w:ascii="仿宋_GB2312" w:eastAsia="仿宋_GB2312" w:hAnsi="仿宋" w:cs="Times New Roman" w:hint="eastAsia"/>
          <w:kern w:val="0"/>
          <w:sz w:val="32"/>
          <w:szCs w:val="32"/>
        </w:rPr>
        <w:t>多</w:t>
      </w:r>
      <w:r w:rsidRPr="0086775E">
        <w:rPr>
          <w:rFonts w:ascii="仿宋_GB2312" w:eastAsia="仿宋_GB2312" w:hAnsi="仿宋" w:cs="Times New Roman"/>
          <w:kern w:val="0"/>
          <w:sz w:val="32"/>
          <w:szCs w:val="32"/>
        </w:rPr>
        <w:t>发病的临床</w:t>
      </w:r>
      <w:r w:rsidRPr="0086775E">
        <w:rPr>
          <w:rFonts w:ascii="仿宋_GB2312" w:eastAsia="仿宋_GB2312" w:hAnsi="仿宋" w:cs="Times New Roman" w:hint="eastAsia"/>
          <w:kern w:val="0"/>
          <w:sz w:val="32"/>
          <w:szCs w:val="32"/>
        </w:rPr>
        <w:t>诊治新</w:t>
      </w:r>
      <w:r w:rsidRPr="0086775E">
        <w:rPr>
          <w:rFonts w:ascii="仿宋_GB2312" w:eastAsia="仿宋_GB2312" w:hAnsi="仿宋" w:cs="Times New Roman"/>
          <w:kern w:val="0"/>
          <w:sz w:val="32"/>
          <w:szCs w:val="32"/>
        </w:rPr>
        <w:t>技术研究</w:t>
      </w:r>
      <w:r w:rsidRPr="0086775E">
        <w:rPr>
          <w:rFonts w:ascii="仿宋_GB2312" w:eastAsia="仿宋_GB2312" w:hAnsi="仿宋" w:cs="Times New Roman" w:hint="eastAsia"/>
          <w:kern w:val="0"/>
          <w:sz w:val="32"/>
          <w:szCs w:val="32"/>
        </w:rPr>
        <w:t>与</w:t>
      </w:r>
      <w:r w:rsidRPr="0086775E">
        <w:rPr>
          <w:rFonts w:ascii="仿宋_GB2312" w:eastAsia="仿宋_GB2312" w:hAnsi="仿宋" w:cs="Times New Roman"/>
          <w:kern w:val="0"/>
          <w:sz w:val="32"/>
          <w:szCs w:val="32"/>
        </w:rPr>
        <w:t>应用</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2</w:t>
      </w:r>
      <w:r w:rsidRPr="0086775E">
        <w:rPr>
          <w:rFonts w:ascii="仿宋_GB2312" w:eastAsia="仿宋_GB2312" w:hAnsi="Times New Roman" w:cs="Times New Roman" w:hint="eastAsia"/>
          <w:b/>
          <w:kern w:val="0"/>
          <w:sz w:val="32"/>
          <w:szCs w:val="32"/>
        </w:rPr>
        <w:t>（</w:t>
      </w:r>
      <w:r w:rsidRPr="0086775E">
        <w:rPr>
          <w:rFonts w:ascii="仿宋_GB2312" w:eastAsia="仿宋_GB2312" w:hAnsi="Times New Roman" w:cs="Times New Roman" w:hint="eastAsia"/>
          <w:kern w:val="0"/>
          <w:sz w:val="32"/>
          <w:szCs w:val="32"/>
        </w:rPr>
        <w:t>指南代码1902</w:t>
      </w:r>
      <w:r w:rsidRPr="0086775E">
        <w:rPr>
          <w:rFonts w:ascii="仿宋_GB2312" w:eastAsia="仿宋_GB2312" w:hAnsi="Times New Roman" w:cs="Times New Roman" w:hint="eastAsia"/>
          <w:b/>
          <w:kern w:val="0"/>
          <w:sz w:val="32"/>
          <w:szCs w:val="32"/>
        </w:rPr>
        <w:t>）</w:t>
      </w:r>
      <w:r w:rsidRPr="0086775E">
        <w:rPr>
          <w:rFonts w:ascii="仿宋_GB2312" w:eastAsia="仿宋_GB2312" w:hAnsi="仿宋" w:cs="Times New Roman" w:hint="eastAsia"/>
          <w:b/>
          <w:kern w:val="0"/>
          <w:sz w:val="32"/>
          <w:szCs w:val="32"/>
        </w:rPr>
        <w:t>：血液系统疾病诊治技术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w:t>
      </w:r>
      <w:r w:rsidRPr="0086775E">
        <w:rPr>
          <w:rFonts w:ascii="仿宋_GB2312" w:eastAsia="仿宋_GB2312" w:hAnsi="仿宋" w:cs="Times New Roman"/>
          <w:kern w:val="0"/>
          <w:sz w:val="32"/>
          <w:szCs w:val="32"/>
        </w:rPr>
        <w:t>血液系统疾病</w:t>
      </w:r>
      <w:r w:rsidRPr="0086775E">
        <w:rPr>
          <w:rFonts w:ascii="仿宋_GB2312" w:eastAsia="仿宋_GB2312" w:hAnsi="仿宋" w:cs="Times New Roman" w:hint="eastAsia"/>
          <w:kern w:val="0"/>
          <w:sz w:val="32"/>
          <w:szCs w:val="32"/>
        </w:rPr>
        <w:t>临床</w:t>
      </w:r>
      <w:r w:rsidRPr="0086775E">
        <w:rPr>
          <w:rFonts w:ascii="仿宋_GB2312" w:eastAsia="仿宋_GB2312" w:hAnsi="仿宋" w:cs="Times New Roman"/>
          <w:kern w:val="0"/>
          <w:sz w:val="32"/>
          <w:szCs w:val="32"/>
        </w:rPr>
        <w:t>诊疗新技术及新方法的研究与应用。</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1903</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：妇产科疾病临床</w:t>
      </w:r>
      <w:r w:rsidRPr="0086775E">
        <w:rPr>
          <w:rFonts w:ascii="仿宋_GB2312" w:eastAsia="仿宋_GB2312" w:hAnsi="仿宋" w:cs="Times New Roman"/>
          <w:b/>
          <w:kern w:val="0"/>
          <w:sz w:val="32"/>
          <w:szCs w:val="32"/>
        </w:rPr>
        <w:t>诊</w:t>
      </w:r>
      <w:r w:rsidRPr="0086775E">
        <w:rPr>
          <w:rFonts w:ascii="仿宋_GB2312" w:eastAsia="仿宋_GB2312" w:hAnsi="仿宋" w:cs="Times New Roman" w:hint="eastAsia"/>
          <w:b/>
          <w:kern w:val="0"/>
          <w:sz w:val="32"/>
          <w:szCs w:val="32"/>
        </w:rPr>
        <w:t>疗</w:t>
      </w:r>
      <w:r w:rsidRPr="0086775E">
        <w:rPr>
          <w:rFonts w:ascii="仿宋_GB2312" w:eastAsia="仿宋_GB2312" w:hAnsi="仿宋" w:cs="Times New Roman"/>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w:t>
      </w:r>
      <w:r w:rsidRPr="0086775E">
        <w:rPr>
          <w:rFonts w:ascii="仿宋_GB2312" w:eastAsia="仿宋_GB2312" w:hAnsi="仿宋" w:cs="Times New Roman"/>
          <w:kern w:val="0"/>
          <w:sz w:val="32"/>
          <w:szCs w:val="32"/>
        </w:rPr>
        <w:t>妇产科常见疾病筛查、风险预测与干预策略研究</w:t>
      </w:r>
      <w:r w:rsidRPr="0086775E">
        <w:rPr>
          <w:rFonts w:ascii="仿宋_GB2312" w:eastAsia="仿宋_GB2312" w:hAnsi="仿宋" w:cs="Times New Roman" w:hint="eastAsia"/>
          <w:kern w:val="0"/>
          <w:sz w:val="32"/>
          <w:szCs w:val="32"/>
        </w:rPr>
        <w:t>及</w:t>
      </w:r>
      <w:r w:rsidRPr="0086775E">
        <w:rPr>
          <w:rFonts w:ascii="仿宋_GB2312" w:eastAsia="仿宋_GB2312" w:hAnsi="仿宋" w:cs="Times New Roman"/>
          <w:kern w:val="0"/>
          <w:sz w:val="32"/>
          <w:szCs w:val="32"/>
        </w:rPr>
        <w:t>精准治疗的新方法、新技术研究</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1904</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：口腔疾病诊治技术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开展口腔疾病的</w:t>
      </w:r>
      <w:r w:rsidRPr="0086775E">
        <w:rPr>
          <w:rFonts w:ascii="仿宋_GB2312" w:eastAsia="仿宋_GB2312" w:hAnsi="仿宋" w:cs="Times New Roman"/>
          <w:kern w:val="0"/>
          <w:sz w:val="32"/>
          <w:szCs w:val="32"/>
        </w:rPr>
        <w:t>临床</w:t>
      </w:r>
      <w:r w:rsidRPr="0086775E">
        <w:rPr>
          <w:rFonts w:ascii="仿宋_GB2312" w:eastAsia="仿宋_GB2312" w:hAnsi="仿宋" w:cs="Times New Roman" w:hint="eastAsia"/>
          <w:kern w:val="0"/>
          <w:sz w:val="32"/>
          <w:szCs w:val="32"/>
        </w:rPr>
        <w:t>诊疗新</w:t>
      </w:r>
      <w:r w:rsidRPr="0086775E">
        <w:rPr>
          <w:rFonts w:ascii="仿宋_GB2312" w:eastAsia="仿宋_GB2312" w:hAnsi="仿宋" w:cs="Times New Roman"/>
          <w:kern w:val="0"/>
          <w:sz w:val="32"/>
          <w:szCs w:val="32"/>
        </w:rPr>
        <w:t>技术</w:t>
      </w:r>
      <w:r w:rsidRPr="0086775E">
        <w:rPr>
          <w:rFonts w:ascii="仿宋_GB2312" w:eastAsia="仿宋_GB2312" w:hAnsi="仿宋" w:cs="Times New Roman" w:hint="eastAsia"/>
          <w:kern w:val="0"/>
          <w:sz w:val="32"/>
          <w:szCs w:val="32"/>
        </w:rPr>
        <w:t>的</w:t>
      </w:r>
      <w:r w:rsidRPr="0086775E">
        <w:rPr>
          <w:rFonts w:ascii="仿宋_GB2312" w:eastAsia="仿宋_GB2312" w:hAnsi="仿宋" w:cs="Times New Roman"/>
          <w:kern w:val="0"/>
          <w:sz w:val="32"/>
          <w:szCs w:val="32"/>
        </w:rPr>
        <w:t>应用</w:t>
      </w:r>
      <w:r w:rsidRPr="0086775E">
        <w:rPr>
          <w:rFonts w:ascii="仿宋_GB2312" w:eastAsia="仿宋_GB2312" w:hAnsi="仿宋" w:cs="Times New Roman" w:hint="eastAsia"/>
          <w:kern w:val="0"/>
          <w:sz w:val="32"/>
          <w:szCs w:val="32"/>
        </w:rPr>
        <w:t>研究</w:t>
      </w:r>
      <w:r w:rsidRPr="0086775E">
        <w:rPr>
          <w:rFonts w:ascii="仿宋_GB2312" w:eastAsia="仿宋_GB2312" w:hAnsi="仿宋" w:cs="Times New Roman"/>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1905</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：皮肤病防治技术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支持</w:t>
      </w:r>
      <w:r w:rsidRPr="0086775E">
        <w:rPr>
          <w:rFonts w:ascii="仿宋_GB2312" w:eastAsia="仿宋_GB2312" w:hAnsi="仿宋" w:cs="Times New Roman"/>
          <w:kern w:val="0"/>
          <w:sz w:val="32"/>
          <w:szCs w:val="32"/>
        </w:rPr>
        <w:t>细菌感染</w:t>
      </w:r>
      <w:r w:rsidRPr="0086775E">
        <w:rPr>
          <w:rFonts w:ascii="仿宋_GB2312" w:eastAsia="仿宋_GB2312" w:hAnsi="仿宋" w:cs="Times New Roman" w:hint="eastAsia"/>
          <w:kern w:val="0"/>
          <w:sz w:val="32"/>
          <w:szCs w:val="32"/>
        </w:rPr>
        <w:t>等皮肤</w:t>
      </w:r>
      <w:r w:rsidRPr="0086775E">
        <w:rPr>
          <w:rFonts w:ascii="仿宋_GB2312" w:eastAsia="仿宋_GB2312" w:hAnsi="仿宋" w:cs="Times New Roman"/>
          <w:kern w:val="0"/>
          <w:sz w:val="32"/>
          <w:szCs w:val="32"/>
        </w:rPr>
        <w:t>常见</w:t>
      </w:r>
      <w:r w:rsidRPr="0086775E">
        <w:rPr>
          <w:rFonts w:ascii="仿宋_GB2312" w:eastAsia="仿宋_GB2312" w:hAnsi="仿宋" w:cs="Times New Roman" w:hint="eastAsia"/>
          <w:kern w:val="0"/>
          <w:sz w:val="32"/>
          <w:szCs w:val="32"/>
        </w:rPr>
        <w:t>病预防</w:t>
      </w:r>
      <w:r w:rsidRPr="0086775E">
        <w:rPr>
          <w:rFonts w:ascii="仿宋_GB2312" w:eastAsia="仿宋_GB2312" w:hAnsi="仿宋" w:cs="Times New Roman"/>
          <w:kern w:val="0"/>
          <w:sz w:val="32"/>
          <w:szCs w:val="32"/>
        </w:rPr>
        <w:t>、</w:t>
      </w:r>
      <w:r w:rsidRPr="0086775E">
        <w:rPr>
          <w:rFonts w:ascii="仿宋_GB2312" w:eastAsia="仿宋_GB2312" w:hAnsi="仿宋" w:cs="Times New Roman" w:hint="eastAsia"/>
          <w:kern w:val="0"/>
          <w:sz w:val="32"/>
          <w:szCs w:val="32"/>
        </w:rPr>
        <w:t>早期</w:t>
      </w:r>
      <w:r w:rsidRPr="0086775E">
        <w:rPr>
          <w:rFonts w:ascii="仿宋_GB2312" w:eastAsia="仿宋_GB2312" w:hAnsi="仿宋" w:cs="Times New Roman"/>
          <w:kern w:val="0"/>
          <w:sz w:val="32"/>
          <w:szCs w:val="32"/>
        </w:rPr>
        <w:t>诊断</w:t>
      </w:r>
      <w:r w:rsidRPr="0086775E">
        <w:rPr>
          <w:rFonts w:ascii="仿宋_GB2312" w:eastAsia="仿宋_GB2312" w:hAnsi="仿宋" w:cs="Times New Roman" w:hint="eastAsia"/>
          <w:kern w:val="0"/>
          <w:sz w:val="32"/>
          <w:szCs w:val="32"/>
        </w:rPr>
        <w:t>，</w:t>
      </w:r>
      <w:r w:rsidRPr="0086775E">
        <w:rPr>
          <w:rFonts w:ascii="仿宋_GB2312" w:eastAsia="仿宋_GB2312" w:hAnsi="仿宋" w:cs="Times New Roman"/>
          <w:kern w:val="0"/>
          <w:sz w:val="32"/>
          <w:szCs w:val="32"/>
        </w:rPr>
        <w:t>开展</w:t>
      </w:r>
      <w:r w:rsidRPr="0086775E">
        <w:rPr>
          <w:rFonts w:ascii="仿宋_GB2312" w:eastAsia="仿宋_GB2312" w:hAnsi="仿宋" w:cs="Times New Roman" w:hint="eastAsia"/>
          <w:kern w:val="0"/>
          <w:sz w:val="32"/>
          <w:szCs w:val="32"/>
        </w:rPr>
        <w:t>具有</w:t>
      </w:r>
      <w:r w:rsidRPr="0086775E">
        <w:rPr>
          <w:rFonts w:ascii="仿宋_GB2312" w:eastAsia="仿宋_GB2312" w:hAnsi="仿宋" w:cs="Times New Roman"/>
          <w:kern w:val="0"/>
          <w:sz w:val="32"/>
          <w:szCs w:val="32"/>
        </w:rPr>
        <w:t>显著临床疗效治</w:t>
      </w:r>
      <w:r w:rsidRPr="0086775E">
        <w:rPr>
          <w:rFonts w:ascii="仿宋_GB2312" w:eastAsia="仿宋_GB2312" w:hAnsi="仿宋" w:cs="Times New Roman" w:hint="eastAsia"/>
          <w:kern w:val="0"/>
          <w:sz w:val="32"/>
          <w:szCs w:val="32"/>
        </w:rPr>
        <w:t>的</w:t>
      </w:r>
      <w:r w:rsidRPr="0086775E">
        <w:rPr>
          <w:rFonts w:ascii="仿宋_GB2312" w:eastAsia="仿宋_GB2312" w:hAnsi="仿宋" w:cs="Times New Roman"/>
          <w:kern w:val="0"/>
          <w:sz w:val="32"/>
          <w:szCs w:val="32"/>
        </w:rPr>
        <w:t>新型</w:t>
      </w:r>
      <w:r w:rsidRPr="0086775E">
        <w:rPr>
          <w:rFonts w:ascii="仿宋_GB2312" w:eastAsia="仿宋_GB2312" w:hAnsi="仿宋" w:cs="Times New Roman" w:hint="eastAsia"/>
          <w:kern w:val="0"/>
          <w:sz w:val="32"/>
          <w:szCs w:val="32"/>
        </w:rPr>
        <w:t>治疗</w:t>
      </w:r>
      <w:r w:rsidRPr="0086775E">
        <w:rPr>
          <w:rFonts w:ascii="仿宋_GB2312" w:eastAsia="仿宋_GB2312" w:hAnsi="仿宋" w:cs="Times New Roman"/>
          <w:kern w:val="0"/>
          <w:sz w:val="32"/>
          <w:szCs w:val="32"/>
        </w:rPr>
        <w:t>与干预技术研究。</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1906</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：儿科疾病临床诊治技术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lastRenderedPageBreak/>
        <w:t>开展</w:t>
      </w:r>
      <w:r w:rsidRPr="0086775E">
        <w:rPr>
          <w:rFonts w:ascii="仿宋_GB2312" w:eastAsia="仿宋_GB2312" w:hAnsi="仿宋" w:cs="Times New Roman"/>
          <w:kern w:val="0"/>
          <w:sz w:val="32"/>
          <w:szCs w:val="32"/>
        </w:rPr>
        <w:t>感染、免疫疾病、恶性肿瘤</w:t>
      </w:r>
      <w:r w:rsidRPr="0086775E">
        <w:rPr>
          <w:rFonts w:ascii="仿宋_GB2312" w:eastAsia="仿宋_GB2312" w:hAnsi="仿宋" w:cs="Times New Roman" w:hint="eastAsia"/>
          <w:kern w:val="0"/>
          <w:sz w:val="32"/>
          <w:szCs w:val="32"/>
        </w:rPr>
        <w:t>、</w:t>
      </w:r>
      <w:r w:rsidRPr="0086775E">
        <w:rPr>
          <w:rFonts w:ascii="仿宋_GB2312" w:eastAsia="仿宋_GB2312" w:hAnsi="仿宋" w:cs="Times New Roman"/>
          <w:kern w:val="0"/>
          <w:sz w:val="32"/>
          <w:szCs w:val="32"/>
        </w:rPr>
        <w:t>危重症等儿童疾病</w:t>
      </w:r>
      <w:r w:rsidRPr="0086775E">
        <w:rPr>
          <w:rFonts w:ascii="仿宋_GB2312" w:eastAsia="仿宋_GB2312" w:hAnsi="仿宋" w:cs="Times New Roman" w:hint="eastAsia"/>
          <w:kern w:val="0"/>
          <w:sz w:val="32"/>
          <w:szCs w:val="32"/>
        </w:rPr>
        <w:t>的</w:t>
      </w:r>
      <w:r w:rsidRPr="0086775E">
        <w:rPr>
          <w:rFonts w:ascii="仿宋_GB2312" w:eastAsia="仿宋_GB2312" w:hAnsi="仿宋" w:cs="Times New Roman"/>
          <w:kern w:val="0"/>
          <w:sz w:val="32"/>
          <w:szCs w:val="32"/>
        </w:rPr>
        <w:t>诊疗技术研究</w:t>
      </w:r>
      <w:r w:rsidRPr="0086775E">
        <w:rPr>
          <w:rFonts w:ascii="仿宋_GB2312" w:eastAsia="仿宋_GB2312" w:hAnsi="仿宋" w:cs="Times New Roman" w:hint="eastAsia"/>
          <w:kern w:val="0"/>
          <w:sz w:val="32"/>
          <w:szCs w:val="32"/>
        </w:rPr>
        <w:t>与</w:t>
      </w:r>
      <w:r w:rsidRPr="0086775E">
        <w:rPr>
          <w:rFonts w:ascii="仿宋_GB2312" w:eastAsia="仿宋_GB2312" w:hAnsi="仿宋" w:cs="Times New Roman"/>
          <w:kern w:val="0"/>
          <w:sz w:val="32"/>
          <w:szCs w:val="32"/>
        </w:rPr>
        <w:t>应用。</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7</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1907</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：骨科疾病诊治技术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w:t>
      </w:r>
      <w:r w:rsidRPr="0086775E">
        <w:rPr>
          <w:rFonts w:ascii="仿宋_GB2312" w:eastAsia="仿宋_GB2312" w:hAnsi="仿宋" w:cs="Times New Roman"/>
          <w:kern w:val="0"/>
          <w:sz w:val="32"/>
          <w:szCs w:val="32"/>
        </w:rPr>
        <w:t>骨科创伤、脊柱、关节</w:t>
      </w:r>
      <w:r w:rsidRPr="0086775E">
        <w:rPr>
          <w:rFonts w:ascii="仿宋_GB2312" w:eastAsia="仿宋_GB2312" w:hAnsi="仿宋" w:cs="Times New Roman" w:hint="eastAsia"/>
          <w:kern w:val="0"/>
          <w:sz w:val="32"/>
          <w:szCs w:val="32"/>
        </w:rPr>
        <w:t>等骨科</w:t>
      </w:r>
      <w:r w:rsidRPr="0086775E">
        <w:rPr>
          <w:rFonts w:ascii="仿宋_GB2312" w:eastAsia="仿宋_GB2312" w:hAnsi="仿宋" w:cs="Times New Roman"/>
          <w:kern w:val="0"/>
          <w:sz w:val="32"/>
          <w:szCs w:val="32"/>
        </w:rPr>
        <w:t>疾病的</w:t>
      </w:r>
      <w:r w:rsidRPr="0086775E">
        <w:rPr>
          <w:rFonts w:ascii="仿宋_GB2312" w:eastAsia="仿宋_GB2312" w:hAnsi="仿宋" w:cs="Times New Roman" w:hint="eastAsia"/>
          <w:kern w:val="0"/>
          <w:sz w:val="32"/>
          <w:szCs w:val="32"/>
        </w:rPr>
        <w:t>临床</w:t>
      </w:r>
      <w:r w:rsidRPr="0086775E">
        <w:rPr>
          <w:rFonts w:ascii="仿宋_GB2312" w:eastAsia="仿宋_GB2312" w:hAnsi="仿宋" w:cs="Times New Roman"/>
          <w:kern w:val="0"/>
          <w:sz w:val="32"/>
          <w:szCs w:val="32"/>
        </w:rPr>
        <w:t>诊疗</w:t>
      </w:r>
      <w:r w:rsidRPr="0086775E">
        <w:rPr>
          <w:rFonts w:ascii="仿宋_GB2312" w:eastAsia="仿宋_GB2312" w:hAnsi="仿宋" w:cs="Times New Roman" w:hint="eastAsia"/>
          <w:kern w:val="0"/>
          <w:sz w:val="32"/>
          <w:szCs w:val="32"/>
        </w:rPr>
        <w:t>新</w:t>
      </w:r>
      <w:r w:rsidRPr="0086775E">
        <w:rPr>
          <w:rFonts w:ascii="仿宋_GB2312" w:eastAsia="仿宋_GB2312" w:hAnsi="仿宋" w:cs="Times New Roman"/>
          <w:kern w:val="0"/>
          <w:sz w:val="32"/>
          <w:szCs w:val="32"/>
        </w:rPr>
        <w:t>技术新方法研究</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8</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1908</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：眼耳鼻喉疾病诊治技术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开展眼科疾病和耳鼻咽喉疾病诊断及精准治疗新</w:t>
      </w:r>
      <w:r w:rsidRPr="0086775E">
        <w:rPr>
          <w:rFonts w:ascii="仿宋_GB2312" w:eastAsia="仿宋_GB2312" w:hAnsi="仿宋" w:cs="Times New Roman"/>
          <w:kern w:val="0"/>
          <w:sz w:val="32"/>
          <w:szCs w:val="32"/>
        </w:rPr>
        <w:t>技术</w:t>
      </w:r>
      <w:r w:rsidRPr="0086775E">
        <w:rPr>
          <w:rFonts w:ascii="仿宋_GB2312" w:eastAsia="仿宋_GB2312" w:hAnsi="仿宋" w:cs="Times New Roman" w:hint="eastAsia"/>
          <w:kern w:val="0"/>
          <w:sz w:val="32"/>
          <w:szCs w:val="32"/>
        </w:rPr>
        <w:t>新方法研究与</w:t>
      </w:r>
      <w:r w:rsidRPr="0086775E">
        <w:rPr>
          <w:rFonts w:ascii="仿宋_GB2312" w:eastAsia="仿宋_GB2312" w:hAnsi="仿宋" w:cs="Times New Roman"/>
          <w:kern w:val="0"/>
          <w:sz w:val="32"/>
          <w:szCs w:val="32"/>
        </w:rPr>
        <w:t>应用</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9</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1909</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:传染性疾病防控技术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kern w:val="0"/>
          <w:sz w:val="32"/>
          <w:szCs w:val="32"/>
        </w:rPr>
        <w:t>开展新冠</w:t>
      </w:r>
      <w:r w:rsidRPr="0086775E">
        <w:rPr>
          <w:rFonts w:ascii="仿宋_GB2312" w:eastAsia="仿宋_GB2312" w:hAnsi="仿宋" w:cs="Times New Roman" w:hint="eastAsia"/>
          <w:kern w:val="0"/>
          <w:sz w:val="32"/>
          <w:szCs w:val="32"/>
        </w:rPr>
        <w:t>肺炎</w:t>
      </w:r>
      <w:r w:rsidRPr="0086775E">
        <w:rPr>
          <w:rFonts w:ascii="仿宋_GB2312" w:eastAsia="仿宋_GB2312" w:hAnsi="仿宋" w:cs="Times New Roman"/>
          <w:kern w:val="0"/>
          <w:sz w:val="32"/>
          <w:szCs w:val="32"/>
        </w:rPr>
        <w:t>、</w:t>
      </w:r>
      <w:r w:rsidRPr="0086775E">
        <w:rPr>
          <w:rFonts w:ascii="仿宋_GB2312" w:eastAsia="仿宋_GB2312" w:hAnsi="仿宋" w:cs="Times New Roman" w:hint="eastAsia"/>
          <w:kern w:val="0"/>
          <w:sz w:val="32"/>
          <w:szCs w:val="32"/>
        </w:rPr>
        <w:t>鼠疫</w:t>
      </w:r>
      <w:r w:rsidRPr="0086775E">
        <w:rPr>
          <w:rFonts w:ascii="仿宋_GB2312" w:eastAsia="仿宋_GB2312" w:hAnsi="仿宋" w:cs="Times New Roman"/>
          <w:kern w:val="0"/>
          <w:sz w:val="32"/>
          <w:szCs w:val="32"/>
        </w:rPr>
        <w:t>、布</w:t>
      </w:r>
      <w:r w:rsidRPr="0086775E">
        <w:rPr>
          <w:rFonts w:ascii="仿宋_GB2312" w:eastAsia="仿宋_GB2312" w:hAnsi="仿宋" w:cs="Times New Roman" w:hint="eastAsia"/>
          <w:kern w:val="0"/>
          <w:sz w:val="32"/>
          <w:szCs w:val="32"/>
        </w:rPr>
        <w:t>鲁</w:t>
      </w:r>
      <w:r w:rsidRPr="0086775E">
        <w:rPr>
          <w:rFonts w:ascii="仿宋_GB2312" w:eastAsia="仿宋_GB2312" w:hAnsi="仿宋" w:cs="Times New Roman"/>
          <w:kern w:val="0"/>
          <w:sz w:val="32"/>
          <w:szCs w:val="32"/>
        </w:rPr>
        <w:t>氏菌病、</w:t>
      </w:r>
      <w:r w:rsidRPr="0086775E">
        <w:rPr>
          <w:rFonts w:ascii="仿宋_GB2312" w:eastAsia="仿宋_GB2312" w:hAnsi="仿宋" w:cs="Times New Roman" w:hint="eastAsia"/>
          <w:kern w:val="0"/>
          <w:sz w:val="32"/>
          <w:szCs w:val="32"/>
        </w:rPr>
        <w:t>虫</w:t>
      </w:r>
      <w:r w:rsidRPr="0086775E">
        <w:rPr>
          <w:rFonts w:ascii="仿宋_GB2312" w:eastAsia="仿宋_GB2312" w:hAnsi="仿宋" w:cs="Times New Roman"/>
          <w:kern w:val="0"/>
          <w:sz w:val="32"/>
          <w:szCs w:val="32"/>
        </w:rPr>
        <w:t>媒传染病、</w:t>
      </w:r>
      <w:r w:rsidRPr="0086775E">
        <w:rPr>
          <w:rFonts w:ascii="仿宋_GB2312" w:eastAsia="仿宋_GB2312" w:hAnsi="仿宋" w:cs="Times New Roman" w:hint="eastAsia"/>
          <w:kern w:val="0"/>
          <w:sz w:val="32"/>
          <w:szCs w:val="32"/>
        </w:rPr>
        <w:t>艾滋病</w:t>
      </w:r>
      <w:r w:rsidRPr="0086775E">
        <w:rPr>
          <w:rFonts w:ascii="仿宋_GB2312" w:eastAsia="仿宋_GB2312" w:hAnsi="仿宋" w:cs="Times New Roman"/>
          <w:kern w:val="0"/>
          <w:sz w:val="32"/>
          <w:szCs w:val="32"/>
        </w:rPr>
        <w:t>、病毒性肝炎</w:t>
      </w:r>
      <w:r w:rsidRPr="0086775E">
        <w:rPr>
          <w:rFonts w:ascii="仿宋_GB2312" w:eastAsia="仿宋_GB2312" w:hAnsi="仿宋" w:cs="Times New Roman" w:hint="eastAsia"/>
          <w:kern w:val="0"/>
          <w:sz w:val="32"/>
          <w:szCs w:val="32"/>
        </w:rPr>
        <w:t>、</w:t>
      </w:r>
      <w:r w:rsidRPr="0086775E">
        <w:rPr>
          <w:rFonts w:ascii="仿宋_GB2312" w:eastAsia="仿宋_GB2312" w:hAnsi="仿宋" w:cs="Times New Roman"/>
          <w:kern w:val="0"/>
          <w:sz w:val="32"/>
          <w:szCs w:val="32"/>
        </w:rPr>
        <w:t>结核病等</w:t>
      </w:r>
      <w:r w:rsidRPr="0086775E">
        <w:rPr>
          <w:rFonts w:ascii="仿宋_GB2312" w:eastAsia="仿宋_GB2312" w:hAnsi="仿宋" w:cs="Times New Roman" w:hint="eastAsia"/>
          <w:kern w:val="0"/>
          <w:sz w:val="32"/>
          <w:szCs w:val="32"/>
        </w:rPr>
        <w:t>传染</w:t>
      </w:r>
      <w:r w:rsidRPr="0086775E">
        <w:rPr>
          <w:rFonts w:ascii="仿宋_GB2312" w:eastAsia="仿宋_GB2312" w:hAnsi="仿宋" w:cs="Times New Roman"/>
          <w:kern w:val="0"/>
          <w:sz w:val="32"/>
          <w:szCs w:val="32"/>
        </w:rPr>
        <w:t>性疾病</w:t>
      </w:r>
      <w:r w:rsidRPr="0086775E">
        <w:rPr>
          <w:rFonts w:ascii="仿宋_GB2312" w:eastAsia="仿宋_GB2312" w:hAnsi="仿宋" w:cs="Times New Roman" w:hint="eastAsia"/>
          <w:kern w:val="0"/>
          <w:sz w:val="32"/>
          <w:szCs w:val="32"/>
        </w:rPr>
        <w:t>的筛查、</w:t>
      </w:r>
      <w:r w:rsidRPr="0086775E">
        <w:rPr>
          <w:rFonts w:ascii="仿宋_GB2312" w:eastAsia="仿宋_GB2312" w:hAnsi="仿宋" w:cs="Times New Roman"/>
          <w:kern w:val="0"/>
          <w:sz w:val="32"/>
          <w:szCs w:val="32"/>
        </w:rPr>
        <w:t>诊断</w:t>
      </w:r>
      <w:r w:rsidRPr="0086775E">
        <w:rPr>
          <w:rFonts w:ascii="仿宋_GB2312" w:eastAsia="仿宋_GB2312" w:hAnsi="仿宋" w:cs="Times New Roman" w:hint="eastAsia"/>
          <w:kern w:val="0"/>
          <w:sz w:val="32"/>
          <w:szCs w:val="32"/>
        </w:rPr>
        <w:t>、</w:t>
      </w:r>
      <w:r w:rsidRPr="0086775E">
        <w:rPr>
          <w:rFonts w:ascii="仿宋_GB2312" w:eastAsia="仿宋_GB2312" w:hAnsi="仿宋" w:cs="Times New Roman"/>
          <w:kern w:val="0"/>
          <w:sz w:val="32"/>
          <w:szCs w:val="32"/>
        </w:rPr>
        <w:t>治疗</w:t>
      </w:r>
      <w:r w:rsidRPr="0086775E">
        <w:rPr>
          <w:rFonts w:ascii="仿宋_GB2312" w:eastAsia="仿宋_GB2312" w:hAnsi="仿宋" w:cs="Times New Roman" w:hint="eastAsia"/>
          <w:kern w:val="0"/>
          <w:sz w:val="32"/>
          <w:szCs w:val="32"/>
        </w:rPr>
        <w:t>以</w:t>
      </w:r>
      <w:r w:rsidRPr="0086775E">
        <w:rPr>
          <w:rFonts w:ascii="仿宋_GB2312" w:eastAsia="仿宋_GB2312" w:hAnsi="仿宋" w:cs="Times New Roman"/>
          <w:kern w:val="0"/>
          <w:sz w:val="32"/>
          <w:szCs w:val="32"/>
        </w:rPr>
        <w:t>及防疫等</w:t>
      </w:r>
      <w:r w:rsidRPr="0086775E">
        <w:rPr>
          <w:rFonts w:ascii="仿宋_GB2312" w:eastAsia="仿宋_GB2312" w:hAnsi="仿宋" w:cs="Times New Roman" w:hint="eastAsia"/>
          <w:kern w:val="0"/>
          <w:sz w:val="32"/>
          <w:szCs w:val="32"/>
        </w:rPr>
        <w:t>新</w:t>
      </w:r>
      <w:r w:rsidRPr="0086775E">
        <w:rPr>
          <w:rFonts w:ascii="仿宋_GB2312" w:eastAsia="仿宋_GB2312" w:hAnsi="仿宋" w:cs="Times New Roman"/>
          <w:kern w:val="0"/>
          <w:sz w:val="32"/>
          <w:szCs w:val="32"/>
        </w:rPr>
        <w:t>技</w:t>
      </w:r>
      <w:r w:rsidRPr="0086775E">
        <w:rPr>
          <w:rFonts w:ascii="仿宋_GB2312" w:eastAsia="仿宋_GB2312" w:hAnsi="仿宋" w:cs="Times New Roman" w:hint="eastAsia"/>
          <w:kern w:val="0"/>
          <w:sz w:val="32"/>
          <w:szCs w:val="32"/>
        </w:rPr>
        <w:t>术的</w:t>
      </w:r>
      <w:r w:rsidRPr="0086775E">
        <w:rPr>
          <w:rFonts w:ascii="仿宋_GB2312" w:eastAsia="仿宋_GB2312" w:hAnsi="仿宋" w:cs="Times New Roman"/>
          <w:kern w:val="0"/>
          <w:sz w:val="32"/>
          <w:szCs w:val="32"/>
        </w:rPr>
        <w:t>开发与转化应用</w:t>
      </w:r>
      <w:r w:rsidRPr="0086775E">
        <w:rPr>
          <w:rFonts w:ascii="仿宋_GB2312" w:eastAsia="仿宋_GB2312" w:hAnsi="仿宋" w:cs="Times New Roman" w:hint="eastAsia"/>
          <w:kern w:val="0"/>
          <w:sz w:val="32"/>
          <w:szCs w:val="32"/>
        </w:rPr>
        <w:t>研</w:t>
      </w:r>
      <w:r w:rsidRPr="0086775E">
        <w:rPr>
          <w:rFonts w:ascii="仿宋_GB2312" w:eastAsia="仿宋_GB2312" w:hAnsi="仿宋" w:cs="Times New Roman"/>
          <w:kern w:val="0"/>
          <w:sz w:val="32"/>
          <w:szCs w:val="32"/>
        </w:rPr>
        <w:t>究</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10</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1910</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:生殖</w:t>
      </w:r>
      <w:r w:rsidRPr="0086775E">
        <w:rPr>
          <w:rFonts w:ascii="仿宋_GB2312" w:eastAsia="仿宋_GB2312" w:hAnsi="仿宋" w:cs="Times New Roman"/>
          <w:b/>
          <w:kern w:val="0"/>
          <w:sz w:val="32"/>
          <w:szCs w:val="32"/>
        </w:rPr>
        <w:t>健康及出生缺陷防控</w:t>
      </w:r>
      <w:r w:rsidRPr="0086775E">
        <w:rPr>
          <w:rFonts w:ascii="仿宋_GB2312" w:eastAsia="仿宋_GB2312" w:hAnsi="仿宋" w:cs="Times New Roman" w:hint="eastAsia"/>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开展生殖</w:t>
      </w:r>
      <w:r w:rsidRPr="0086775E">
        <w:rPr>
          <w:rFonts w:ascii="仿宋_GB2312" w:eastAsia="仿宋_GB2312" w:hAnsi="仿宋" w:cs="Times New Roman"/>
          <w:kern w:val="0"/>
          <w:sz w:val="32"/>
          <w:szCs w:val="32"/>
        </w:rPr>
        <w:t>健康及出生缺陷防控</w:t>
      </w:r>
      <w:r w:rsidRPr="0086775E">
        <w:rPr>
          <w:rFonts w:ascii="仿宋_GB2312" w:eastAsia="仿宋_GB2312" w:hAnsi="仿宋" w:cs="Times New Roman" w:hint="eastAsia"/>
          <w:kern w:val="0"/>
          <w:sz w:val="32"/>
          <w:szCs w:val="32"/>
        </w:rPr>
        <w:t>新技术的</w:t>
      </w:r>
      <w:r w:rsidRPr="0086775E">
        <w:rPr>
          <w:rFonts w:ascii="仿宋_GB2312" w:eastAsia="仿宋_GB2312" w:hAnsi="仿宋" w:cs="Times New Roman"/>
          <w:kern w:val="0"/>
          <w:sz w:val="32"/>
          <w:szCs w:val="32"/>
        </w:rPr>
        <w:t>研究</w:t>
      </w:r>
      <w:r w:rsidRPr="0086775E">
        <w:rPr>
          <w:rFonts w:ascii="仿宋_GB2312" w:eastAsia="仿宋_GB2312" w:hAnsi="仿宋" w:cs="Times New Roman" w:hint="eastAsia"/>
          <w:kern w:val="0"/>
          <w:sz w:val="32"/>
          <w:szCs w:val="32"/>
        </w:rPr>
        <w:t>与</w:t>
      </w:r>
      <w:r w:rsidRPr="0086775E">
        <w:rPr>
          <w:rFonts w:ascii="仿宋_GB2312" w:eastAsia="仿宋_GB2312" w:hAnsi="仿宋" w:cs="Times New Roman"/>
          <w:kern w:val="0"/>
          <w:sz w:val="32"/>
          <w:szCs w:val="32"/>
        </w:rPr>
        <w:t>应用</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11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1911</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:地方</w:t>
      </w:r>
      <w:r w:rsidRPr="0086775E">
        <w:rPr>
          <w:rFonts w:ascii="仿宋_GB2312" w:eastAsia="仿宋_GB2312" w:hAnsi="仿宋" w:cs="Times New Roman"/>
          <w:b/>
          <w:kern w:val="0"/>
          <w:sz w:val="32"/>
          <w:szCs w:val="32"/>
        </w:rPr>
        <w:t>病防控</w:t>
      </w:r>
      <w:r w:rsidRPr="0086775E">
        <w:rPr>
          <w:rFonts w:ascii="仿宋_GB2312" w:eastAsia="仿宋_GB2312" w:hAnsi="仿宋" w:cs="Times New Roman" w:hint="eastAsia"/>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开展非</w:t>
      </w:r>
      <w:r w:rsidRPr="0086775E">
        <w:rPr>
          <w:rFonts w:ascii="仿宋_GB2312" w:eastAsia="仿宋_GB2312" w:hAnsi="仿宋" w:cs="Times New Roman"/>
          <w:kern w:val="0"/>
          <w:sz w:val="32"/>
          <w:szCs w:val="32"/>
        </w:rPr>
        <w:t>传染</w:t>
      </w:r>
      <w:r w:rsidRPr="0086775E">
        <w:rPr>
          <w:rFonts w:ascii="仿宋_GB2312" w:eastAsia="仿宋_GB2312" w:hAnsi="仿宋" w:cs="Times New Roman" w:hint="eastAsia"/>
          <w:kern w:val="0"/>
          <w:sz w:val="32"/>
          <w:szCs w:val="32"/>
        </w:rPr>
        <w:t>性</w:t>
      </w:r>
      <w:r w:rsidRPr="0086775E">
        <w:rPr>
          <w:rFonts w:ascii="仿宋_GB2312" w:eastAsia="仿宋_GB2312" w:hAnsi="仿宋" w:cs="Times New Roman"/>
          <w:kern w:val="0"/>
          <w:sz w:val="32"/>
          <w:szCs w:val="32"/>
        </w:rPr>
        <w:t>地方病</w:t>
      </w:r>
      <w:r w:rsidRPr="0086775E">
        <w:rPr>
          <w:rFonts w:ascii="仿宋_GB2312" w:eastAsia="仿宋_GB2312" w:hAnsi="仿宋" w:cs="Times New Roman" w:hint="eastAsia"/>
          <w:kern w:val="0"/>
          <w:sz w:val="32"/>
          <w:szCs w:val="32"/>
        </w:rPr>
        <w:t>检测</w:t>
      </w:r>
      <w:r w:rsidRPr="0086775E">
        <w:rPr>
          <w:rFonts w:ascii="仿宋_GB2312" w:eastAsia="仿宋_GB2312" w:hAnsi="仿宋" w:cs="Times New Roman"/>
          <w:kern w:val="0"/>
          <w:sz w:val="32"/>
          <w:szCs w:val="32"/>
        </w:rPr>
        <w:t>、</w:t>
      </w:r>
      <w:r w:rsidRPr="0086775E">
        <w:rPr>
          <w:rFonts w:ascii="仿宋_GB2312" w:eastAsia="仿宋_GB2312" w:hAnsi="仿宋" w:cs="Times New Roman" w:hint="eastAsia"/>
          <w:kern w:val="0"/>
          <w:sz w:val="32"/>
          <w:szCs w:val="32"/>
        </w:rPr>
        <w:t>诊断</w:t>
      </w:r>
      <w:r w:rsidRPr="0086775E">
        <w:rPr>
          <w:rFonts w:ascii="仿宋_GB2312" w:eastAsia="仿宋_GB2312" w:hAnsi="仿宋" w:cs="Times New Roman"/>
          <w:kern w:val="0"/>
          <w:sz w:val="32"/>
          <w:szCs w:val="32"/>
        </w:rPr>
        <w:t>、监测预警</w:t>
      </w:r>
      <w:r w:rsidRPr="0086775E">
        <w:rPr>
          <w:rFonts w:ascii="仿宋_GB2312" w:eastAsia="仿宋_GB2312" w:hAnsi="仿宋" w:cs="Times New Roman" w:hint="eastAsia"/>
          <w:kern w:val="0"/>
          <w:sz w:val="32"/>
          <w:szCs w:val="32"/>
        </w:rPr>
        <w:t>等</w:t>
      </w:r>
      <w:r w:rsidRPr="0086775E">
        <w:rPr>
          <w:rFonts w:ascii="仿宋_GB2312" w:eastAsia="仿宋_GB2312" w:hAnsi="仿宋" w:cs="Times New Roman"/>
          <w:kern w:val="0"/>
          <w:sz w:val="32"/>
          <w:szCs w:val="32"/>
        </w:rPr>
        <w:t>防控技术研</w:t>
      </w:r>
      <w:r w:rsidRPr="0086775E">
        <w:rPr>
          <w:rFonts w:ascii="仿宋_GB2312" w:eastAsia="仿宋_GB2312" w:hAnsi="仿宋" w:cs="Times New Roman"/>
          <w:kern w:val="0"/>
          <w:sz w:val="32"/>
          <w:szCs w:val="32"/>
        </w:rPr>
        <w:lastRenderedPageBreak/>
        <w:t>究。</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12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1912</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:精神卫生</w:t>
      </w:r>
      <w:r w:rsidRPr="0086775E">
        <w:rPr>
          <w:rFonts w:ascii="仿宋_GB2312" w:eastAsia="仿宋_GB2312" w:hAnsi="仿宋" w:cs="Times New Roman"/>
          <w:b/>
          <w:kern w:val="0"/>
          <w:sz w:val="32"/>
          <w:szCs w:val="32"/>
        </w:rPr>
        <w:t>与心理健康</w:t>
      </w:r>
      <w:r w:rsidRPr="0086775E">
        <w:rPr>
          <w:rFonts w:ascii="仿宋_GB2312" w:eastAsia="仿宋_GB2312" w:hAnsi="仿宋" w:cs="Times New Roman" w:hint="eastAsia"/>
          <w:b/>
          <w:kern w:val="0"/>
          <w:sz w:val="32"/>
          <w:szCs w:val="32"/>
        </w:rPr>
        <w:t>防治</w:t>
      </w:r>
      <w:r w:rsidRPr="0086775E">
        <w:rPr>
          <w:rFonts w:ascii="仿宋_GB2312" w:eastAsia="仿宋_GB2312" w:hAnsi="仿宋" w:cs="Times New Roman"/>
          <w:b/>
          <w:kern w:val="0"/>
          <w:sz w:val="32"/>
          <w:szCs w:val="32"/>
        </w:rPr>
        <w:t>技术</w:t>
      </w:r>
      <w:bookmarkStart w:id="40" w:name="_Toc38872082"/>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 w:eastAsia="仿宋" w:hAnsi="仿宋" w:hint="eastAsia"/>
          <w:kern w:val="0"/>
          <w:sz w:val="32"/>
          <w:szCs w:val="32"/>
        </w:rPr>
        <w:t>开展精神心理疾病的中蒙</w:t>
      </w:r>
      <w:r w:rsidRPr="0086775E">
        <w:rPr>
          <w:rFonts w:ascii="仿宋" w:eastAsia="仿宋" w:hAnsi="仿宋"/>
          <w:kern w:val="0"/>
          <w:sz w:val="32"/>
          <w:szCs w:val="32"/>
        </w:rPr>
        <w:t>医药联合</w:t>
      </w:r>
      <w:r w:rsidRPr="0086775E">
        <w:rPr>
          <w:rFonts w:ascii="仿宋" w:eastAsia="仿宋" w:hAnsi="仿宋" w:hint="eastAsia"/>
          <w:kern w:val="0"/>
          <w:sz w:val="32"/>
          <w:szCs w:val="32"/>
        </w:rPr>
        <w:t>治疗及抗精神病药物精准治疗新</w:t>
      </w:r>
      <w:r w:rsidRPr="0086775E">
        <w:rPr>
          <w:rFonts w:ascii="仿宋" w:eastAsia="仿宋" w:hAnsi="仿宋"/>
          <w:kern w:val="0"/>
          <w:sz w:val="32"/>
          <w:szCs w:val="32"/>
        </w:rPr>
        <w:t>技术</w:t>
      </w:r>
      <w:r w:rsidRPr="0086775E">
        <w:rPr>
          <w:rFonts w:ascii="仿宋" w:eastAsia="仿宋" w:hAnsi="仿宋" w:hint="eastAsia"/>
          <w:kern w:val="0"/>
          <w:sz w:val="32"/>
          <w:szCs w:val="32"/>
        </w:rPr>
        <w:t>研究与</w:t>
      </w:r>
      <w:r w:rsidRPr="0086775E">
        <w:rPr>
          <w:rFonts w:ascii="仿宋" w:eastAsia="仿宋" w:hAnsi="仿宋"/>
          <w:kern w:val="0"/>
          <w:sz w:val="32"/>
          <w:szCs w:val="32"/>
        </w:rPr>
        <w:t>应用</w:t>
      </w:r>
      <w:r w:rsidRPr="0086775E">
        <w:rPr>
          <w:rFonts w:ascii="仿宋" w:eastAsia="仿宋" w:hAnsi="仿宋"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1</w:t>
      </w:r>
      <w:r w:rsidR="001C77CF">
        <w:rPr>
          <w:rFonts w:ascii="仿宋_GB2312" w:eastAsia="仿宋_GB2312" w:hAnsi="仿宋" w:cs="Times New Roman"/>
          <w:b/>
          <w:kern w:val="0"/>
          <w:sz w:val="32"/>
          <w:szCs w:val="32"/>
        </w:rPr>
        <w:t>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191</w:t>
      </w:r>
      <w:r w:rsidR="001C77CF">
        <w:rPr>
          <w:rFonts w:ascii="仿宋_GB2312" w:eastAsia="仿宋_GB2312" w:hAnsi="Times New Roman" w:cs="Times New Roman"/>
          <w:kern w:val="0"/>
          <w:sz w:val="32"/>
          <w:szCs w:val="32"/>
        </w:rPr>
        <w:t>3</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w:t>
      </w:r>
      <w:r w:rsidR="001C77CF">
        <w:rPr>
          <w:rFonts w:ascii="仿宋_GB2312" w:eastAsia="仿宋_GB2312" w:hAnsi="仿宋" w:cs="Times New Roman" w:hint="eastAsia"/>
          <w:b/>
          <w:kern w:val="0"/>
          <w:sz w:val="32"/>
          <w:szCs w:val="32"/>
        </w:rPr>
        <w:t>风湿</w:t>
      </w:r>
      <w:r w:rsidRPr="0086775E">
        <w:rPr>
          <w:rFonts w:ascii="仿宋_GB2312" w:eastAsia="仿宋_GB2312" w:hAnsi="仿宋" w:cs="Times New Roman"/>
          <w:b/>
          <w:kern w:val="0"/>
          <w:sz w:val="32"/>
          <w:szCs w:val="32"/>
        </w:rPr>
        <w:t>免疫</w:t>
      </w:r>
      <w:r w:rsidRPr="0086775E">
        <w:rPr>
          <w:rFonts w:ascii="仿宋_GB2312" w:eastAsia="仿宋_GB2312" w:hAnsi="仿宋" w:cs="Times New Roman" w:hint="eastAsia"/>
          <w:b/>
          <w:kern w:val="0"/>
          <w:sz w:val="32"/>
          <w:szCs w:val="32"/>
        </w:rPr>
        <w:t>系统疾病诊治技术</w:t>
      </w:r>
    </w:p>
    <w:p w:rsidR="00F9578F" w:rsidRPr="0086775E" w:rsidRDefault="005030DB">
      <w:pPr>
        <w:adjustRightInd w:val="0"/>
        <w:snapToGrid w:val="0"/>
        <w:spacing w:line="360" w:lineRule="auto"/>
        <w:ind w:firstLineChars="200" w:firstLine="640"/>
        <w:rPr>
          <w:rFonts w:ascii="仿宋" w:eastAsia="仿宋" w:hAnsi="仿宋"/>
          <w:kern w:val="0"/>
          <w:sz w:val="32"/>
          <w:szCs w:val="32"/>
        </w:rPr>
      </w:pPr>
      <w:r w:rsidRPr="0086775E">
        <w:rPr>
          <w:rFonts w:ascii="仿宋_GB2312" w:eastAsia="仿宋_GB2312" w:hAnsi="仿宋" w:cs="Times New Roman" w:hint="eastAsia"/>
          <w:kern w:val="0"/>
          <w:sz w:val="32"/>
          <w:szCs w:val="32"/>
        </w:rPr>
        <w:t>开展风湿免疫系统</w:t>
      </w:r>
      <w:r w:rsidRPr="0086775E">
        <w:rPr>
          <w:rFonts w:ascii="仿宋_GB2312" w:eastAsia="仿宋_GB2312" w:hAnsi="仿宋" w:cs="Times New Roman"/>
          <w:kern w:val="0"/>
          <w:sz w:val="32"/>
          <w:szCs w:val="32"/>
        </w:rPr>
        <w:t>疾病</w:t>
      </w:r>
      <w:r w:rsidRPr="0086775E">
        <w:rPr>
          <w:rFonts w:ascii="仿宋_GB2312" w:eastAsia="仿宋_GB2312" w:hAnsi="仿宋" w:cs="Times New Roman" w:hint="eastAsia"/>
          <w:kern w:val="0"/>
          <w:sz w:val="32"/>
          <w:szCs w:val="32"/>
        </w:rPr>
        <w:t>临床</w:t>
      </w:r>
      <w:r w:rsidRPr="0086775E">
        <w:rPr>
          <w:rFonts w:ascii="仿宋_GB2312" w:eastAsia="仿宋_GB2312" w:hAnsi="仿宋" w:cs="Times New Roman"/>
          <w:kern w:val="0"/>
          <w:sz w:val="32"/>
          <w:szCs w:val="32"/>
        </w:rPr>
        <w:t>诊疗新技术及新方法的研究与应用。</w:t>
      </w:r>
    </w:p>
    <w:p w:rsidR="00F9578F" w:rsidRPr="0086775E" w:rsidRDefault="005030DB">
      <w:pPr>
        <w:keepNext/>
        <w:keepLines/>
        <w:spacing w:before="260" w:after="120" w:line="415" w:lineRule="auto"/>
        <w:outlineLvl w:val="1"/>
        <w:rPr>
          <w:rFonts w:ascii="仿宋_GB2312" w:eastAsia="仿宋_GB2312" w:hAnsiTheme="majorHAnsi" w:cstheme="majorBidi"/>
          <w:b/>
          <w:bCs/>
          <w:kern w:val="0"/>
          <w:sz w:val="32"/>
          <w:szCs w:val="32"/>
        </w:rPr>
      </w:pPr>
      <w:bookmarkStart w:id="41" w:name="_Toc56612970"/>
      <w:r w:rsidRPr="0086775E">
        <w:rPr>
          <w:rFonts w:ascii="仿宋_GB2312" w:eastAsia="仿宋_GB2312" w:hAnsiTheme="majorHAnsi" w:cstheme="majorBidi"/>
          <w:b/>
          <w:bCs/>
          <w:kern w:val="0"/>
          <w:sz w:val="32"/>
          <w:szCs w:val="32"/>
        </w:rPr>
        <w:t>20.</w:t>
      </w:r>
      <w:r w:rsidRPr="0086775E">
        <w:rPr>
          <w:rFonts w:ascii="仿宋_GB2312" w:eastAsia="仿宋_GB2312" w:hAnsiTheme="majorHAnsi" w:cstheme="majorBidi" w:hint="eastAsia"/>
          <w:b/>
          <w:bCs/>
          <w:kern w:val="0"/>
          <w:sz w:val="32"/>
          <w:szCs w:val="32"/>
        </w:rPr>
        <w:t>生物诊</w:t>
      </w:r>
      <w:r w:rsidRPr="0086775E">
        <w:rPr>
          <w:rFonts w:ascii="仿宋_GB2312" w:eastAsia="仿宋_GB2312" w:hAnsiTheme="majorHAnsi" w:cstheme="majorBidi"/>
          <w:b/>
          <w:bCs/>
          <w:kern w:val="0"/>
          <w:sz w:val="32"/>
          <w:szCs w:val="32"/>
        </w:rPr>
        <w:t>疗技术</w:t>
      </w:r>
      <w:r w:rsidRPr="0086775E">
        <w:rPr>
          <w:rFonts w:ascii="仿宋_GB2312" w:eastAsia="仿宋_GB2312" w:hAnsiTheme="majorHAnsi" w:cstheme="majorBidi" w:hint="eastAsia"/>
          <w:b/>
          <w:bCs/>
          <w:kern w:val="0"/>
          <w:sz w:val="32"/>
          <w:szCs w:val="32"/>
        </w:rPr>
        <w:t>、生物医用材料</w:t>
      </w:r>
      <w:bookmarkEnd w:id="40"/>
      <w:r w:rsidRPr="0086775E">
        <w:rPr>
          <w:rFonts w:ascii="仿宋_GB2312" w:eastAsia="仿宋_GB2312" w:hAnsiTheme="majorHAnsi" w:cstheme="majorBidi"/>
          <w:b/>
          <w:bCs/>
          <w:kern w:val="0"/>
          <w:sz w:val="32"/>
          <w:szCs w:val="32"/>
        </w:rPr>
        <w:t>及</w:t>
      </w:r>
      <w:r w:rsidRPr="0086775E">
        <w:rPr>
          <w:rFonts w:ascii="仿宋_GB2312" w:eastAsia="仿宋_GB2312" w:hAnsiTheme="majorHAnsi" w:cstheme="majorBidi" w:hint="eastAsia"/>
          <w:b/>
          <w:bCs/>
          <w:kern w:val="0"/>
          <w:sz w:val="32"/>
          <w:szCs w:val="32"/>
        </w:rPr>
        <w:t>高端</w:t>
      </w:r>
      <w:r w:rsidRPr="0086775E">
        <w:rPr>
          <w:rFonts w:ascii="仿宋_GB2312" w:eastAsia="仿宋_GB2312" w:hAnsiTheme="majorHAnsi" w:cstheme="majorBidi"/>
          <w:b/>
          <w:bCs/>
          <w:kern w:val="0"/>
          <w:sz w:val="32"/>
          <w:szCs w:val="32"/>
        </w:rPr>
        <w:t>医疗</w:t>
      </w:r>
      <w:r w:rsidRPr="0086775E">
        <w:rPr>
          <w:rFonts w:ascii="仿宋_GB2312" w:eastAsia="仿宋_GB2312" w:hAnsiTheme="majorHAnsi" w:cstheme="majorBidi" w:hint="eastAsia"/>
          <w:b/>
          <w:bCs/>
          <w:kern w:val="0"/>
          <w:sz w:val="32"/>
          <w:szCs w:val="32"/>
        </w:rPr>
        <w:t>器</w:t>
      </w:r>
      <w:r w:rsidRPr="0086775E">
        <w:rPr>
          <w:rFonts w:ascii="仿宋_GB2312" w:eastAsia="仿宋_GB2312" w:hAnsiTheme="majorHAnsi" w:cstheme="majorBidi"/>
          <w:b/>
          <w:bCs/>
          <w:kern w:val="0"/>
          <w:sz w:val="32"/>
          <w:szCs w:val="32"/>
        </w:rPr>
        <w:t>械</w:t>
      </w:r>
      <w:bookmarkEnd w:id="41"/>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（涉及到伦理的临床研究，需要提交本单位伦理委员会的审查意见。该领域每个项目支持额度为30-50万元，项目执行期2-3年）</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w:t>
      </w:r>
      <w:r w:rsidRPr="0086775E">
        <w:rPr>
          <w:rFonts w:ascii="仿宋_GB2312" w:eastAsia="仿宋_GB2312" w:hAnsi="仿宋" w:cs="Times New Roman"/>
          <w:b/>
          <w:kern w:val="0"/>
          <w:sz w:val="32"/>
          <w:szCs w:val="32"/>
        </w:rPr>
        <w:t>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2001</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b/>
          <w:kern w:val="0"/>
          <w:sz w:val="32"/>
          <w:szCs w:val="32"/>
        </w:rPr>
        <w:t>：</w:t>
      </w:r>
      <w:r w:rsidRPr="0086775E">
        <w:rPr>
          <w:rFonts w:ascii="仿宋_GB2312" w:eastAsia="仿宋_GB2312" w:hAnsi="仿宋" w:cs="Times New Roman" w:hint="eastAsia"/>
          <w:b/>
          <w:kern w:val="0"/>
          <w:sz w:val="32"/>
          <w:szCs w:val="32"/>
        </w:rPr>
        <w:t>生物诊</w:t>
      </w:r>
      <w:r w:rsidRPr="0086775E">
        <w:rPr>
          <w:rFonts w:ascii="仿宋_GB2312" w:eastAsia="仿宋_GB2312" w:hAnsi="仿宋" w:cs="Times New Roman"/>
          <w:b/>
          <w:kern w:val="0"/>
          <w:sz w:val="32"/>
          <w:szCs w:val="32"/>
        </w:rPr>
        <w:t>疗技术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应用</w:t>
      </w:r>
      <w:r w:rsidRPr="0086775E">
        <w:rPr>
          <w:rFonts w:ascii="仿宋_GB2312" w:eastAsia="仿宋_GB2312" w:hAnsi="仿宋" w:cs="Times New Roman"/>
          <w:kern w:val="0"/>
          <w:sz w:val="32"/>
          <w:szCs w:val="32"/>
        </w:rPr>
        <w:t>遗传学、分子生物学、影像学</w:t>
      </w:r>
      <w:r w:rsidRPr="0086775E">
        <w:rPr>
          <w:rFonts w:ascii="仿宋_GB2312" w:eastAsia="仿宋_GB2312" w:hAnsi="仿宋" w:cs="Times New Roman" w:hint="eastAsia"/>
          <w:kern w:val="0"/>
          <w:sz w:val="32"/>
          <w:szCs w:val="32"/>
        </w:rPr>
        <w:t>等</w:t>
      </w:r>
      <w:r w:rsidRPr="0086775E">
        <w:rPr>
          <w:rFonts w:ascii="仿宋_GB2312" w:eastAsia="仿宋_GB2312" w:hAnsi="仿宋" w:cs="Times New Roman"/>
          <w:kern w:val="0"/>
          <w:sz w:val="32"/>
          <w:szCs w:val="32"/>
        </w:rPr>
        <w:t>技术，</w:t>
      </w:r>
      <w:r w:rsidRPr="0086775E">
        <w:rPr>
          <w:rFonts w:ascii="仿宋_GB2312" w:eastAsia="仿宋_GB2312" w:hAnsi="仿宋" w:cs="Times New Roman" w:hint="eastAsia"/>
          <w:kern w:val="0"/>
          <w:sz w:val="32"/>
          <w:szCs w:val="32"/>
        </w:rPr>
        <w:t>开展</w:t>
      </w:r>
      <w:r w:rsidRPr="0086775E">
        <w:rPr>
          <w:rFonts w:ascii="仿宋_GB2312" w:eastAsia="仿宋_GB2312" w:hAnsi="仿宋" w:cs="Times New Roman"/>
          <w:kern w:val="0"/>
          <w:sz w:val="32"/>
          <w:szCs w:val="32"/>
        </w:rPr>
        <w:t>肿瘤等疾病的早期筛查、</w:t>
      </w:r>
      <w:r w:rsidRPr="0086775E">
        <w:rPr>
          <w:rFonts w:ascii="仿宋_GB2312" w:eastAsia="仿宋_GB2312" w:hAnsi="仿宋" w:cs="Times New Roman" w:hint="eastAsia"/>
          <w:kern w:val="0"/>
          <w:sz w:val="32"/>
          <w:szCs w:val="32"/>
        </w:rPr>
        <w:t>分型</w:t>
      </w:r>
      <w:r w:rsidRPr="0086775E">
        <w:rPr>
          <w:rFonts w:ascii="仿宋_GB2312" w:eastAsia="仿宋_GB2312" w:hAnsi="仿宋" w:cs="Times New Roman"/>
          <w:kern w:val="0"/>
          <w:sz w:val="32"/>
          <w:szCs w:val="32"/>
        </w:rPr>
        <w:t>诊断、预后</w:t>
      </w:r>
      <w:r w:rsidRPr="0086775E">
        <w:rPr>
          <w:rFonts w:ascii="仿宋_GB2312" w:eastAsia="仿宋_GB2312" w:hAnsi="仿宋" w:cs="Times New Roman" w:hint="eastAsia"/>
          <w:kern w:val="0"/>
          <w:sz w:val="32"/>
          <w:szCs w:val="32"/>
        </w:rPr>
        <w:t>判</w:t>
      </w:r>
      <w:r w:rsidRPr="0086775E">
        <w:rPr>
          <w:rFonts w:ascii="仿宋_GB2312" w:eastAsia="仿宋_GB2312" w:hAnsi="仿宋" w:cs="Times New Roman"/>
          <w:kern w:val="0"/>
          <w:sz w:val="32"/>
          <w:szCs w:val="32"/>
        </w:rPr>
        <w:t>别</w:t>
      </w:r>
      <w:r w:rsidRPr="0086775E">
        <w:rPr>
          <w:rFonts w:ascii="仿宋_GB2312" w:eastAsia="仿宋_GB2312" w:hAnsi="仿宋" w:cs="Times New Roman" w:hint="eastAsia"/>
          <w:kern w:val="0"/>
          <w:sz w:val="32"/>
          <w:szCs w:val="32"/>
        </w:rPr>
        <w:t>的新</w:t>
      </w:r>
      <w:r w:rsidRPr="0086775E">
        <w:rPr>
          <w:rFonts w:ascii="仿宋_GB2312" w:eastAsia="仿宋_GB2312" w:hAnsi="仿宋" w:cs="Times New Roman"/>
          <w:kern w:val="0"/>
          <w:sz w:val="32"/>
          <w:szCs w:val="32"/>
        </w:rPr>
        <w:t>技术开发</w:t>
      </w:r>
      <w:r w:rsidRPr="0086775E">
        <w:rPr>
          <w:rFonts w:ascii="仿宋_GB2312" w:eastAsia="仿宋_GB2312" w:hAnsi="仿宋" w:cs="Times New Roman" w:hint="eastAsia"/>
          <w:kern w:val="0"/>
          <w:sz w:val="32"/>
          <w:szCs w:val="32"/>
        </w:rPr>
        <w:t>与应用研究</w:t>
      </w:r>
      <w:r w:rsidRPr="0086775E">
        <w:rPr>
          <w:rFonts w:ascii="仿宋_GB2312" w:eastAsia="仿宋_GB2312" w:hAnsi="仿宋" w:cs="Times New Roman"/>
          <w:kern w:val="0"/>
          <w:sz w:val="32"/>
          <w:szCs w:val="32"/>
        </w:rPr>
        <w:t>；开展</w:t>
      </w:r>
      <w:r w:rsidRPr="0086775E">
        <w:rPr>
          <w:rFonts w:ascii="仿宋_GB2312" w:eastAsia="仿宋_GB2312" w:hAnsi="仿宋" w:cs="Times New Roman" w:hint="eastAsia"/>
          <w:kern w:val="0"/>
          <w:sz w:val="32"/>
          <w:szCs w:val="32"/>
        </w:rPr>
        <w:t>干</w:t>
      </w:r>
      <w:r w:rsidRPr="0086775E">
        <w:rPr>
          <w:rFonts w:ascii="仿宋_GB2312" w:eastAsia="仿宋_GB2312" w:hAnsi="仿宋" w:cs="Times New Roman"/>
          <w:kern w:val="0"/>
          <w:sz w:val="32"/>
          <w:szCs w:val="32"/>
        </w:rPr>
        <w:t>细胞、免疫细胞</w:t>
      </w:r>
      <w:r w:rsidRPr="0086775E">
        <w:rPr>
          <w:rFonts w:ascii="仿宋_GB2312" w:eastAsia="仿宋_GB2312" w:hAnsi="仿宋" w:cs="Times New Roman" w:hint="eastAsia"/>
          <w:kern w:val="0"/>
          <w:sz w:val="32"/>
          <w:szCs w:val="32"/>
        </w:rPr>
        <w:t>、</w:t>
      </w:r>
      <w:r w:rsidRPr="0086775E">
        <w:rPr>
          <w:rFonts w:ascii="仿宋_GB2312" w:eastAsia="仿宋_GB2312" w:hAnsi="仿宋" w:cs="Times New Roman"/>
          <w:kern w:val="0"/>
          <w:sz w:val="32"/>
          <w:szCs w:val="32"/>
        </w:rPr>
        <w:t>肿瘤营养治疗</w:t>
      </w:r>
      <w:r w:rsidRPr="0086775E">
        <w:rPr>
          <w:rFonts w:ascii="仿宋_GB2312" w:eastAsia="仿宋_GB2312" w:hAnsi="仿宋" w:cs="Times New Roman" w:hint="eastAsia"/>
          <w:kern w:val="0"/>
          <w:sz w:val="32"/>
          <w:szCs w:val="32"/>
        </w:rPr>
        <w:t>技术</w:t>
      </w:r>
      <w:r w:rsidRPr="0086775E">
        <w:rPr>
          <w:rFonts w:ascii="仿宋_GB2312" w:eastAsia="仿宋_GB2312" w:hAnsi="仿宋" w:cs="Times New Roman"/>
          <w:kern w:val="0"/>
          <w:sz w:val="32"/>
          <w:szCs w:val="32"/>
        </w:rPr>
        <w:t>、</w:t>
      </w:r>
      <w:r w:rsidRPr="0086775E">
        <w:rPr>
          <w:rFonts w:ascii="仿宋_GB2312" w:eastAsia="仿宋_GB2312" w:hAnsi="仿宋" w:cs="Times New Roman" w:hint="eastAsia"/>
          <w:kern w:val="0"/>
          <w:sz w:val="32"/>
          <w:szCs w:val="32"/>
        </w:rPr>
        <w:t>肠道</w:t>
      </w:r>
      <w:r w:rsidRPr="0086775E">
        <w:rPr>
          <w:rFonts w:ascii="仿宋_GB2312" w:eastAsia="仿宋_GB2312" w:hAnsi="仿宋" w:cs="Times New Roman"/>
          <w:kern w:val="0"/>
          <w:sz w:val="32"/>
          <w:szCs w:val="32"/>
        </w:rPr>
        <w:t>菌群、免疫</w:t>
      </w:r>
      <w:r w:rsidRPr="0086775E">
        <w:rPr>
          <w:rFonts w:ascii="仿宋_GB2312" w:eastAsia="仿宋_GB2312" w:hAnsi="仿宋" w:cs="Times New Roman" w:hint="eastAsia"/>
          <w:kern w:val="0"/>
          <w:sz w:val="32"/>
          <w:szCs w:val="32"/>
        </w:rPr>
        <w:t>以及</w:t>
      </w:r>
      <w:r w:rsidRPr="0086775E">
        <w:rPr>
          <w:rFonts w:ascii="仿宋_GB2312" w:eastAsia="仿宋_GB2312" w:hAnsi="仿宋" w:cs="Times New Roman"/>
          <w:kern w:val="0"/>
          <w:sz w:val="32"/>
          <w:szCs w:val="32"/>
        </w:rPr>
        <w:t>生物靶向</w:t>
      </w:r>
      <w:r w:rsidRPr="0086775E">
        <w:rPr>
          <w:rFonts w:ascii="仿宋_GB2312" w:eastAsia="仿宋_GB2312" w:hAnsi="仿宋" w:cs="Times New Roman" w:hint="eastAsia"/>
          <w:kern w:val="0"/>
          <w:sz w:val="32"/>
          <w:szCs w:val="32"/>
        </w:rPr>
        <w:t>等分子</w:t>
      </w:r>
      <w:r w:rsidRPr="0086775E">
        <w:rPr>
          <w:rFonts w:ascii="仿宋_GB2312" w:eastAsia="仿宋_GB2312" w:hAnsi="仿宋" w:cs="Times New Roman"/>
          <w:kern w:val="0"/>
          <w:sz w:val="32"/>
          <w:szCs w:val="32"/>
        </w:rPr>
        <w:t>与</w:t>
      </w:r>
      <w:r w:rsidRPr="0086775E">
        <w:rPr>
          <w:rFonts w:ascii="仿宋_GB2312" w:eastAsia="仿宋_GB2312" w:hAnsi="仿宋" w:cs="Times New Roman" w:hint="eastAsia"/>
          <w:kern w:val="0"/>
          <w:sz w:val="32"/>
          <w:szCs w:val="32"/>
        </w:rPr>
        <w:t>生物</w:t>
      </w:r>
      <w:r w:rsidRPr="0086775E">
        <w:rPr>
          <w:rFonts w:ascii="仿宋_GB2312" w:eastAsia="仿宋_GB2312" w:hAnsi="仿宋" w:cs="Times New Roman"/>
          <w:kern w:val="0"/>
          <w:sz w:val="32"/>
          <w:szCs w:val="32"/>
        </w:rPr>
        <w:t>治疗前沿</w:t>
      </w:r>
      <w:r w:rsidRPr="0086775E">
        <w:rPr>
          <w:rFonts w:ascii="仿宋_GB2312" w:eastAsia="仿宋_GB2312" w:hAnsi="仿宋" w:cs="Times New Roman" w:hint="eastAsia"/>
          <w:kern w:val="0"/>
          <w:sz w:val="32"/>
          <w:szCs w:val="32"/>
        </w:rPr>
        <w:t>性技术</w:t>
      </w:r>
      <w:r w:rsidRPr="0086775E">
        <w:rPr>
          <w:rFonts w:ascii="仿宋_GB2312" w:eastAsia="仿宋_GB2312" w:hAnsi="仿宋" w:cs="Times New Roman"/>
          <w:kern w:val="0"/>
          <w:sz w:val="32"/>
          <w:szCs w:val="32"/>
        </w:rPr>
        <w:t>的</w:t>
      </w:r>
      <w:r w:rsidRPr="0086775E">
        <w:rPr>
          <w:rFonts w:ascii="仿宋_GB2312" w:eastAsia="仿宋_GB2312" w:hAnsi="仿宋" w:cs="Times New Roman" w:hint="eastAsia"/>
          <w:kern w:val="0"/>
          <w:sz w:val="32"/>
          <w:szCs w:val="32"/>
        </w:rPr>
        <w:t>开发</w:t>
      </w:r>
      <w:r w:rsidRPr="0086775E">
        <w:rPr>
          <w:rFonts w:ascii="仿宋_GB2312" w:eastAsia="仿宋_GB2312" w:hAnsi="仿宋" w:cs="Times New Roman"/>
          <w:kern w:val="0"/>
          <w:sz w:val="32"/>
          <w:szCs w:val="32"/>
        </w:rPr>
        <w:t>与</w:t>
      </w:r>
      <w:r w:rsidRPr="0086775E">
        <w:rPr>
          <w:rFonts w:ascii="仿宋_GB2312" w:eastAsia="仿宋_GB2312" w:hAnsi="仿宋" w:cs="Times New Roman" w:hint="eastAsia"/>
          <w:kern w:val="0"/>
          <w:sz w:val="32"/>
          <w:szCs w:val="32"/>
        </w:rPr>
        <w:t>临床</w:t>
      </w:r>
      <w:r w:rsidRPr="0086775E">
        <w:rPr>
          <w:rFonts w:ascii="仿宋_GB2312" w:eastAsia="仿宋_GB2312" w:hAnsi="仿宋" w:cs="Times New Roman"/>
          <w:kern w:val="0"/>
          <w:sz w:val="32"/>
          <w:szCs w:val="32"/>
        </w:rPr>
        <w:t>应</w:t>
      </w:r>
      <w:r w:rsidRPr="0086775E">
        <w:rPr>
          <w:rFonts w:ascii="仿宋_GB2312" w:eastAsia="仿宋_GB2312" w:hAnsi="仿宋" w:cs="Times New Roman"/>
          <w:kern w:val="0"/>
          <w:sz w:val="32"/>
          <w:szCs w:val="32"/>
        </w:rPr>
        <w:lastRenderedPageBreak/>
        <w:t>用</w:t>
      </w:r>
      <w:r w:rsidRPr="0086775E">
        <w:rPr>
          <w:rFonts w:ascii="仿宋_GB2312" w:eastAsia="仿宋_GB2312" w:hAnsi="仿宋" w:cs="Times New Roman" w:hint="eastAsia"/>
          <w:kern w:val="0"/>
          <w:sz w:val="32"/>
          <w:szCs w:val="32"/>
        </w:rPr>
        <w:t>研究</w:t>
      </w:r>
      <w:r w:rsidRPr="0086775E">
        <w:rPr>
          <w:rFonts w:ascii="楷体_GB2312" w:eastAsia="楷体_GB2312" w:hAnsi="楷体" w:hint="eastAsia"/>
          <w:b/>
          <w:kern w:val="0"/>
          <w:sz w:val="32"/>
          <w:szCs w:val="32"/>
        </w:rPr>
        <w:t>（该方向可以国际招标，支持额度适当放宽）</w:t>
      </w:r>
      <w:r w:rsidRPr="0086775E">
        <w:rPr>
          <w:rFonts w:ascii="楷体_GB2312" w:eastAsia="楷体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b/>
          <w:kern w:val="0"/>
          <w:sz w:val="32"/>
          <w:szCs w:val="32"/>
        </w:rPr>
        <w:t>研究方向2</w:t>
      </w:r>
      <w:r w:rsidRPr="0086775E">
        <w:rPr>
          <w:rFonts w:ascii="仿宋_GB2312" w:eastAsia="仿宋_GB2312" w:hAnsi="Times New Roman" w:cs="Times New Roman" w:hint="eastAsia"/>
          <w:b/>
          <w:kern w:val="0"/>
          <w:sz w:val="32"/>
          <w:szCs w:val="32"/>
        </w:rPr>
        <w:t>（</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2002</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kern w:val="0"/>
          <w:sz w:val="32"/>
          <w:szCs w:val="32"/>
        </w:rPr>
        <w:t>：</w:t>
      </w:r>
      <w:r w:rsidRPr="0086775E">
        <w:rPr>
          <w:rFonts w:ascii="仿宋_GB2312" w:eastAsia="仿宋_GB2312" w:hAnsi="仿宋" w:cs="Times New Roman" w:hint="eastAsia"/>
          <w:b/>
          <w:kern w:val="0"/>
          <w:sz w:val="32"/>
          <w:szCs w:val="32"/>
        </w:rPr>
        <w:t>生物医用材料</w:t>
      </w:r>
    </w:p>
    <w:p w:rsidR="00F9578F" w:rsidRPr="0086775E" w:rsidRDefault="005030DB">
      <w:pPr>
        <w:adjustRightInd w:val="0"/>
        <w:snapToGrid w:val="0"/>
        <w:spacing w:line="360" w:lineRule="auto"/>
        <w:ind w:firstLineChars="200" w:firstLine="640"/>
        <w:rPr>
          <w:rFonts w:ascii="仿宋_GB2312" w:eastAsia="仿宋_GB2312" w:hAnsi="仿宋" w:cs="仿宋_GB2312"/>
          <w:kern w:val="0"/>
          <w:sz w:val="32"/>
          <w:szCs w:val="32"/>
        </w:rPr>
      </w:pPr>
      <w:r w:rsidRPr="0086775E">
        <w:rPr>
          <w:rFonts w:ascii="仿宋_GB2312" w:eastAsia="仿宋_GB2312" w:hAnsi="仿宋" w:cs="仿宋_GB2312" w:hint="eastAsia"/>
          <w:kern w:val="0"/>
          <w:sz w:val="32"/>
          <w:szCs w:val="32"/>
        </w:rPr>
        <w:t>开展修复、植入、3</w:t>
      </w:r>
      <w:r w:rsidRPr="0086775E">
        <w:rPr>
          <w:rFonts w:ascii="仿宋_GB2312" w:eastAsia="仿宋_GB2312" w:hAnsi="仿宋" w:cs="仿宋_GB2312"/>
          <w:kern w:val="0"/>
          <w:sz w:val="32"/>
          <w:szCs w:val="32"/>
        </w:rPr>
        <w:t>D</w:t>
      </w:r>
      <w:r w:rsidRPr="0086775E">
        <w:rPr>
          <w:rFonts w:ascii="仿宋_GB2312" w:eastAsia="仿宋_GB2312" w:hAnsi="仿宋" w:cs="仿宋_GB2312" w:hint="eastAsia"/>
          <w:kern w:val="0"/>
          <w:sz w:val="32"/>
          <w:szCs w:val="32"/>
        </w:rPr>
        <w:t>打印</w:t>
      </w:r>
      <w:r w:rsidRPr="0086775E">
        <w:rPr>
          <w:rFonts w:ascii="仿宋_GB2312" w:eastAsia="仿宋_GB2312" w:hAnsi="仿宋" w:cs="仿宋_GB2312"/>
          <w:kern w:val="0"/>
          <w:sz w:val="32"/>
          <w:szCs w:val="32"/>
        </w:rPr>
        <w:t>仿生结构</w:t>
      </w:r>
      <w:r w:rsidRPr="0086775E">
        <w:rPr>
          <w:rFonts w:ascii="仿宋_GB2312" w:eastAsia="仿宋_GB2312" w:hAnsi="仿宋" w:cs="仿宋_GB2312" w:hint="eastAsia"/>
          <w:kern w:val="0"/>
          <w:sz w:val="32"/>
          <w:szCs w:val="32"/>
        </w:rPr>
        <w:t>等生物医用材料的研发与</w:t>
      </w:r>
      <w:r w:rsidRPr="0086775E">
        <w:rPr>
          <w:rFonts w:ascii="仿宋_GB2312" w:eastAsia="仿宋_GB2312" w:hAnsi="仿宋" w:cs="仿宋_GB2312"/>
          <w:kern w:val="0"/>
          <w:sz w:val="32"/>
          <w:szCs w:val="32"/>
        </w:rPr>
        <w:t>应用</w:t>
      </w:r>
      <w:r w:rsidRPr="0086775E">
        <w:rPr>
          <w:rFonts w:ascii="仿宋_GB2312" w:eastAsia="仿宋_GB2312" w:hAnsi="仿宋" w:cs="仿宋_GB2312"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仿宋_GB2312"/>
          <w:b/>
          <w:kern w:val="0"/>
          <w:sz w:val="32"/>
          <w:szCs w:val="32"/>
        </w:rPr>
      </w:pPr>
      <w:r w:rsidRPr="0086775E">
        <w:rPr>
          <w:rFonts w:ascii="仿宋_GB2312" w:eastAsia="仿宋_GB2312" w:hAnsi="仿宋" w:cs="仿宋_GB2312" w:hint="eastAsia"/>
          <w:b/>
          <w:kern w:val="0"/>
          <w:sz w:val="32"/>
          <w:szCs w:val="32"/>
        </w:rPr>
        <w:t>研究</w:t>
      </w:r>
      <w:r w:rsidRPr="0086775E">
        <w:rPr>
          <w:rFonts w:ascii="仿宋_GB2312" w:eastAsia="仿宋_GB2312" w:hAnsi="仿宋" w:cs="仿宋_GB2312"/>
          <w:b/>
          <w:kern w:val="0"/>
          <w:sz w:val="32"/>
          <w:szCs w:val="32"/>
        </w:rPr>
        <w:t>方向</w:t>
      </w:r>
      <w:r w:rsidRPr="0086775E">
        <w:rPr>
          <w:rFonts w:ascii="仿宋_GB2312" w:eastAsia="仿宋_GB2312" w:hAnsi="仿宋" w:cs="仿宋_GB2312" w:hint="eastAsia"/>
          <w:b/>
          <w:kern w:val="0"/>
          <w:sz w:val="32"/>
          <w:szCs w:val="32"/>
        </w:rPr>
        <w:t>3</w:t>
      </w:r>
      <w:r w:rsidRPr="0086775E">
        <w:rPr>
          <w:rFonts w:ascii="仿宋_GB2312" w:eastAsia="仿宋_GB2312" w:hAnsi="仿宋" w:cs="仿宋_GB2312" w:hint="eastAsia"/>
          <w:kern w:val="0"/>
          <w:sz w:val="32"/>
          <w:szCs w:val="32"/>
        </w:rPr>
        <w:t>（指南</w:t>
      </w:r>
      <w:r w:rsidRPr="0086775E">
        <w:rPr>
          <w:rFonts w:ascii="仿宋_GB2312" w:eastAsia="仿宋_GB2312" w:hAnsi="仿宋" w:cs="仿宋_GB2312"/>
          <w:kern w:val="0"/>
          <w:sz w:val="32"/>
          <w:szCs w:val="32"/>
        </w:rPr>
        <w:t>代码</w:t>
      </w:r>
      <w:r w:rsidRPr="0086775E">
        <w:rPr>
          <w:rFonts w:ascii="仿宋_GB2312" w:eastAsia="仿宋_GB2312" w:hAnsi="仿宋" w:cs="仿宋_GB2312" w:hint="eastAsia"/>
          <w:kern w:val="0"/>
          <w:sz w:val="32"/>
          <w:szCs w:val="32"/>
        </w:rPr>
        <w:t>2003</w:t>
      </w:r>
      <w:r w:rsidRPr="0086775E">
        <w:rPr>
          <w:rFonts w:ascii="仿宋_GB2312" w:eastAsia="仿宋_GB2312" w:hAnsi="仿宋" w:cs="仿宋_GB2312"/>
          <w:kern w:val="0"/>
          <w:sz w:val="32"/>
          <w:szCs w:val="32"/>
        </w:rPr>
        <w:t>）</w:t>
      </w:r>
      <w:r w:rsidRPr="0086775E">
        <w:rPr>
          <w:rFonts w:ascii="仿宋_GB2312" w:eastAsia="仿宋_GB2312" w:hAnsi="仿宋" w:cs="仿宋_GB2312" w:hint="eastAsia"/>
          <w:kern w:val="0"/>
          <w:sz w:val="32"/>
          <w:szCs w:val="32"/>
        </w:rPr>
        <w:t>：</w:t>
      </w:r>
      <w:r w:rsidRPr="0086775E">
        <w:rPr>
          <w:rFonts w:ascii="仿宋_GB2312" w:eastAsia="仿宋_GB2312" w:hAnsi="仿宋" w:cs="仿宋_GB2312"/>
          <w:b/>
          <w:kern w:val="0"/>
          <w:sz w:val="32"/>
          <w:szCs w:val="32"/>
        </w:rPr>
        <w:t>高端医疗器械</w:t>
      </w:r>
    </w:p>
    <w:p w:rsidR="00F9578F" w:rsidRPr="0086775E" w:rsidRDefault="005030DB">
      <w:pPr>
        <w:adjustRightInd w:val="0"/>
        <w:snapToGrid w:val="0"/>
        <w:spacing w:line="360" w:lineRule="auto"/>
        <w:ind w:firstLineChars="200" w:firstLine="640"/>
        <w:rPr>
          <w:rFonts w:ascii="仿宋_GB2312" w:eastAsia="仿宋_GB2312" w:hAnsi="仿宋" w:cs="仿宋_GB2312"/>
          <w:kern w:val="0"/>
          <w:sz w:val="32"/>
          <w:szCs w:val="32"/>
        </w:rPr>
      </w:pPr>
      <w:r w:rsidRPr="0086775E">
        <w:rPr>
          <w:rFonts w:ascii="仿宋_GB2312" w:eastAsia="仿宋_GB2312" w:hAnsi="仿宋" w:cs="仿宋_GB2312" w:hint="eastAsia"/>
          <w:kern w:val="0"/>
          <w:sz w:val="32"/>
          <w:szCs w:val="32"/>
        </w:rPr>
        <w:t>开展</w:t>
      </w:r>
      <w:r w:rsidRPr="0086775E">
        <w:rPr>
          <w:rFonts w:ascii="仿宋_GB2312" w:eastAsia="仿宋_GB2312" w:hAnsi="仿宋" w:cs="仿宋_GB2312"/>
          <w:kern w:val="0"/>
          <w:sz w:val="32"/>
          <w:szCs w:val="32"/>
        </w:rPr>
        <w:t>数字诊疗</w:t>
      </w:r>
      <w:r w:rsidRPr="0086775E">
        <w:rPr>
          <w:rFonts w:ascii="仿宋_GB2312" w:eastAsia="仿宋_GB2312" w:hAnsi="仿宋" w:cs="仿宋_GB2312" w:hint="eastAsia"/>
          <w:kern w:val="0"/>
          <w:sz w:val="32"/>
          <w:szCs w:val="32"/>
        </w:rPr>
        <w:t>装备</w:t>
      </w:r>
      <w:r w:rsidRPr="0086775E">
        <w:rPr>
          <w:rFonts w:ascii="仿宋_GB2312" w:eastAsia="仿宋_GB2312" w:hAnsi="仿宋" w:cs="仿宋_GB2312"/>
          <w:kern w:val="0"/>
          <w:sz w:val="32"/>
          <w:szCs w:val="32"/>
        </w:rPr>
        <w:t>、体外诊断产品</w:t>
      </w:r>
      <w:r w:rsidRPr="0086775E">
        <w:rPr>
          <w:rFonts w:ascii="仿宋_GB2312" w:eastAsia="仿宋_GB2312" w:hAnsi="仿宋" w:cs="仿宋_GB2312" w:hint="eastAsia"/>
          <w:kern w:val="0"/>
          <w:sz w:val="32"/>
          <w:szCs w:val="32"/>
        </w:rPr>
        <w:t>的</w:t>
      </w:r>
      <w:r w:rsidRPr="0086775E">
        <w:rPr>
          <w:rFonts w:ascii="仿宋_GB2312" w:eastAsia="仿宋_GB2312" w:hAnsi="仿宋" w:cs="仿宋_GB2312"/>
          <w:kern w:val="0"/>
          <w:sz w:val="32"/>
          <w:szCs w:val="32"/>
        </w:rPr>
        <w:t>开发</w:t>
      </w:r>
      <w:r w:rsidRPr="0086775E">
        <w:rPr>
          <w:rFonts w:ascii="仿宋_GB2312" w:eastAsia="仿宋_GB2312" w:hAnsi="仿宋" w:cs="仿宋_GB2312" w:hint="eastAsia"/>
          <w:kern w:val="0"/>
          <w:sz w:val="32"/>
          <w:szCs w:val="32"/>
        </w:rPr>
        <w:t>与</w:t>
      </w:r>
      <w:r w:rsidRPr="0086775E">
        <w:rPr>
          <w:rFonts w:ascii="仿宋_GB2312" w:eastAsia="仿宋_GB2312" w:hAnsi="仿宋" w:cs="仿宋_GB2312"/>
          <w:kern w:val="0"/>
          <w:sz w:val="32"/>
          <w:szCs w:val="32"/>
        </w:rPr>
        <w:t>研</w:t>
      </w:r>
      <w:r w:rsidRPr="0086775E">
        <w:rPr>
          <w:rFonts w:ascii="仿宋_GB2312" w:eastAsia="仿宋_GB2312" w:hAnsi="仿宋" w:cs="仿宋_GB2312" w:hint="eastAsia"/>
          <w:kern w:val="0"/>
          <w:sz w:val="32"/>
          <w:szCs w:val="32"/>
        </w:rPr>
        <w:t>制</w:t>
      </w:r>
      <w:r w:rsidRPr="0086775E">
        <w:rPr>
          <w:rFonts w:ascii="仿宋_GB2312" w:eastAsia="仿宋_GB2312" w:hAnsi="仿宋" w:cs="仿宋_GB2312"/>
          <w:kern w:val="0"/>
          <w:sz w:val="32"/>
          <w:szCs w:val="32"/>
        </w:rPr>
        <w:t>。</w:t>
      </w:r>
      <w:r w:rsidRPr="0086775E">
        <w:rPr>
          <w:rFonts w:ascii="楷体_GB2312" w:eastAsia="楷体_GB2312" w:hAnsi="楷体" w:hint="eastAsia"/>
          <w:b/>
          <w:kern w:val="0"/>
          <w:sz w:val="32"/>
          <w:szCs w:val="32"/>
        </w:rPr>
        <w:t>（该方向要求以企业牵头申报）</w:t>
      </w:r>
    </w:p>
    <w:p w:rsidR="00F9578F" w:rsidRPr="0086775E" w:rsidRDefault="005030DB">
      <w:pPr>
        <w:keepNext/>
        <w:keepLines/>
        <w:adjustRightInd w:val="0"/>
        <w:snapToGrid w:val="0"/>
        <w:spacing w:before="260" w:after="120" w:line="360" w:lineRule="auto"/>
        <w:outlineLvl w:val="1"/>
        <w:rPr>
          <w:rFonts w:ascii="仿宋_GB2312" w:eastAsia="仿宋_GB2312" w:hAnsi="等线 Light" w:cs="Times New Roman"/>
          <w:b/>
          <w:bCs/>
          <w:kern w:val="0"/>
          <w:sz w:val="32"/>
          <w:szCs w:val="32"/>
        </w:rPr>
      </w:pPr>
      <w:bookmarkStart w:id="42" w:name="_Toc38872083"/>
      <w:bookmarkStart w:id="43" w:name="_Toc56612971"/>
      <w:r w:rsidRPr="0086775E">
        <w:rPr>
          <w:rFonts w:ascii="仿宋_GB2312" w:eastAsia="仿宋_GB2312" w:hAnsi="等线 Light" w:cs="Times New Roman"/>
          <w:b/>
          <w:bCs/>
          <w:kern w:val="0"/>
          <w:sz w:val="32"/>
          <w:szCs w:val="32"/>
        </w:rPr>
        <w:t>21.</w:t>
      </w:r>
      <w:r w:rsidRPr="0086775E">
        <w:rPr>
          <w:rFonts w:ascii="仿宋_GB2312" w:eastAsia="仿宋_GB2312" w:hAnsi="等线 Light" w:cs="Times New Roman" w:hint="eastAsia"/>
          <w:b/>
          <w:bCs/>
          <w:kern w:val="0"/>
          <w:sz w:val="32"/>
          <w:szCs w:val="32"/>
        </w:rPr>
        <w:t>蒙中</w:t>
      </w:r>
      <w:r w:rsidRPr="0086775E">
        <w:rPr>
          <w:rFonts w:ascii="仿宋_GB2312" w:eastAsia="仿宋_GB2312" w:hAnsi="等线 Light" w:cs="Times New Roman"/>
          <w:b/>
          <w:bCs/>
          <w:kern w:val="0"/>
          <w:sz w:val="32"/>
          <w:szCs w:val="32"/>
        </w:rPr>
        <w:t>医</w:t>
      </w:r>
      <w:r w:rsidRPr="0086775E">
        <w:rPr>
          <w:rFonts w:ascii="仿宋_GB2312" w:eastAsia="仿宋_GB2312" w:hAnsi="等线 Light" w:cs="Times New Roman" w:hint="eastAsia"/>
          <w:b/>
          <w:bCs/>
          <w:kern w:val="0"/>
          <w:sz w:val="32"/>
          <w:szCs w:val="32"/>
        </w:rPr>
        <w:t>药</w:t>
      </w:r>
      <w:r w:rsidRPr="0086775E">
        <w:rPr>
          <w:rFonts w:ascii="仿宋_GB2312" w:eastAsia="仿宋_GB2312" w:hAnsi="等线 Light" w:cs="Times New Roman"/>
          <w:b/>
          <w:bCs/>
          <w:kern w:val="0"/>
          <w:sz w:val="32"/>
          <w:szCs w:val="32"/>
        </w:rPr>
        <w:t>防治重大疾病</w:t>
      </w:r>
      <w:bookmarkEnd w:id="42"/>
      <w:bookmarkEnd w:id="43"/>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（涉及到伦理的临床研究，需要提交本单位伦理委员会的审查意见。该领域每个项目支持额度为,20-50万元，项目执行期2-3年）</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2101</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：蒙</w:t>
      </w:r>
      <w:r w:rsidRPr="0086775E">
        <w:rPr>
          <w:rFonts w:ascii="仿宋_GB2312" w:eastAsia="仿宋_GB2312" w:hAnsi="仿宋" w:cs="Times New Roman"/>
          <w:b/>
          <w:kern w:val="0"/>
          <w:sz w:val="32"/>
          <w:szCs w:val="32"/>
        </w:rPr>
        <w:t>医优势</w:t>
      </w:r>
      <w:r w:rsidRPr="0086775E">
        <w:rPr>
          <w:rFonts w:ascii="仿宋_GB2312" w:eastAsia="仿宋_GB2312" w:hAnsi="仿宋" w:cs="Times New Roman" w:hint="eastAsia"/>
          <w:b/>
          <w:kern w:val="0"/>
          <w:sz w:val="32"/>
          <w:szCs w:val="32"/>
        </w:rPr>
        <w:t>病</w:t>
      </w:r>
      <w:r w:rsidRPr="0086775E">
        <w:rPr>
          <w:rFonts w:ascii="仿宋_GB2312" w:eastAsia="仿宋_GB2312" w:hAnsi="仿宋" w:cs="Times New Roman"/>
          <w:b/>
          <w:kern w:val="0"/>
          <w:sz w:val="32"/>
          <w:szCs w:val="32"/>
        </w:rPr>
        <w:t>种临床诊疗技术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开展蒙</w:t>
      </w:r>
      <w:r w:rsidRPr="0086775E">
        <w:rPr>
          <w:rFonts w:ascii="仿宋_GB2312" w:eastAsia="仿宋_GB2312" w:hAnsi="仿宋" w:cs="Times New Roman"/>
          <w:kern w:val="0"/>
          <w:sz w:val="32"/>
          <w:szCs w:val="32"/>
        </w:rPr>
        <w:t>医</w:t>
      </w:r>
      <w:r w:rsidRPr="0086775E">
        <w:rPr>
          <w:rFonts w:ascii="仿宋_GB2312" w:eastAsia="仿宋_GB2312" w:hAnsi="仿宋" w:cs="Times New Roman" w:hint="eastAsia"/>
          <w:kern w:val="0"/>
          <w:sz w:val="32"/>
          <w:szCs w:val="32"/>
        </w:rPr>
        <w:t>药治疗慢性呼吸系统</w:t>
      </w:r>
      <w:r w:rsidRPr="0086775E">
        <w:rPr>
          <w:rFonts w:ascii="仿宋_GB2312" w:eastAsia="仿宋_GB2312" w:hAnsi="仿宋" w:cs="Times New Roman"/>
          <w:kern w:val="0"/>
          <w:sz w:val="32"/>
          <w:szCs w:val="32"/>
        </w:rPr>
        <w:t>疾病</w:t>
      </w:r>
      <w:r w:rsidRPr="0086775E">
        <w:rPr>
          <w:rFonts w:ascii="仿宋_GB2312" w:eastAsia="仿宋_GB2312" w:hAnsi="仿宋" w:cs="Times New Roman" w:hint="eastAsia"/>
          <w:kern w:val="0"/>
          <w:sz w:val="32"/>
          <w:szCs w:val="32"/>
        </w:rPr>
        <w:t>、脑血管</w:t>
      </w:r>
      <w:r w:rsidRPr="0086775E">
        <w:rPr>
          <w:rFonts w:ascii="仿宋_GB2312" w:eastAsia="仿宋_GB2312" w:hAnsi="仿宋" w:cs="Times New Roman"/>
          <w:kern w:val="0"/>
          <w:sz w:val="32"/>
          <w:szCs w:val="32"/>
        </w:rPr>
        <w:t>疾病</w:t>
      </w:r>
      <w:r w:rsidRPr="0086775E">
        <w:rPr>
          <w:rFonts w:ascii="仿宋_GB2312" w:eastAsia="仿宋_GB2312" w:hAnsi="仿宋" w:cs="Times New Roman" w:hint="eastAsia"/>
          <w:kern w:val="0"/>
          <w:sz w:val="32"/>
          <w:szCs w:val="32"/>
        </w:rPr>
        <w:t>、</w:t>
      </w:r>
      <w:r w:rsidRPr="0086775E">
        <w:rPr>
          <w:rFonts w:ascii="仿宋_GB2312" w:eastAsia="仿宋_GB2312" w:hAnsi="仿宋" w:cs="Times New Roman"/>
          <w:kern w:val="0"/>
          <w:sz w:val="32"/>
          <w:szCs w:val="32"/>
        </w:rPr>
        <w:t>消化</w:t>
      </w:r>
      <w:r w:rsidRPr="0086775E">
        <w:rPr>
          <w:rFonts w:ascii="仿宋_GB2312" w:eastAsia="仿宋_GB2312" w:hAnsi="仿宋" w:cs="Times New Roman" w:hint="eastAsia"/>
          <w:kern w:val="0"/>
          <w:sz w:val="32"/>
          <w:szCs w:val="32"/>
        </w:rPr>
        <w:t>系统疾病等的</w:t>
      </w:r>
      <w:r w:rsidRPr="0086775E">
        <w:rPr>
          <w:rFonts w:ascii="仿宋_GB2312" w:eastAsia="仿宋_GB2312" w:hAnsi="仿宋" w:cs="Times New Roman"/>
          <w:kern w:val="0"/>
          <w:sz w:val="32"/>
          <w:szCs w:val="32"/>
        </w:rPr>
        <w:t>临床</w:t>
      </w:r>
      <w:r w:rsidRPr="0086775E">
        <w:rPr>
          <w:rFonts w:ascii="仿宋_GB2312" w:eastAsia="仿宋_GB2312" w:hAnsi="仿宋" w:cs="Times New Roman" w:hint="eastAsia"/>
          <w:kern w:val="0"/>
          <w:sz w:val="32"/>
          <w:szCs w:val="32"/>
        </w:rPr>
        <w:t>评价</w:t>
      </w:r>
      <w:r w:rsidRPr="0086775E">
        <w:rPr>
          <w:rFonts w:ascii="仿宋_GB2312" w:eastAsia="仿宋_GB2312" w:hAnsi="仿宋" w:cs="Times New Roman"/>
          <w:kern w:val="0"/>
          <w:sz w:val="32"/>
          <w:szCs w:val="32"/>
        </w:rPr>
        <w:t>及</w:t>
      </w:r>
      <w:r w:rsidRPr="0086775E">
        <w:rPr>
          <w:rFonts w:ascii="仿宋_GB2312" w:eastAsia="仿宋_GB2312" w:hAnsi="仿宋" w:cs="Times New Roman" w:hint="eastAsia"/>
          <w:kern w:val="0"/>
          <w:sz w:val="32"/>
          <w:szCs w:val="32"/>
        </w:rPr>
        <w:t>疗效</w:t>
      </w:r>
      <w:r w:rsidRPr="0086775E">
        <w:rPr>
          <w:rFonts w:ascii="仿宋_GB2312" w:eastAsia="仿宋_GB2312" w:hAnsi="仿宋" w:cs="Times New Roman"/>
          <w:kern w:val="0"/>
          <w:sz w:val="32"/>
          <w:szCs w:val="32"/>
        </w:rPr>
        <w:t>研究</w:t>
      </w:r>
      <w:r w:rsidRPr="0086775E">
        <w:rPr>
          <w:rFonts w:ascii="仿宋_GB2312" w:eastAsia="仿宋_GB2312" w:hAnsi="仿宋" w:cs="Times New Roman"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研究方向2</w:t>
      </w:r>
      <w:r w:rsidRPr="0086775E">
        <w:rPr>
          <w:rFonts w:ascii="仿宋_GB2312" w:eastAsia="仿宋_GB2312" w:hAnsi="仿宋" w:cs="Times New Roman" w:hint="eastAsia"/>
          <w:kern w:val="0"/>
          <w:sz w:val="32"/>
          <w:szCs w:val="32"/>
        </w:rPr>
        <w:t>（指南代码</w:t>
      </w:r>
      <w:r w:rsidRPr="0086775E">
        <w:rPr>
          <w:rFonts w:ascii="仿宋_GB2312" w:eastAsia="仿宋_GB2312" w:hAnsi="仿宋" w:cs="Times New Roman"/>
          <w:kern w:val="0"/>
          <w:sz w:val="32"/>
          <w:szCs w:val="32"/>
        </w:rPr>
        <w:t>2102</w:t>
      </w:r>
      <w:r w:rsidRPr="0086775E">
        <w:rPr>
          <w:rFonts w:ascii="仿宋_GB2312" w:eastAsia="仿宋_GB2312" w:hAnsi="仿宋" w:cs="Times New Roman" w:hint="eastAsia"/>
          <w:kern w:val="0"/>
          <w:sz w:val="32"/>
          <w:szCs w:val="32"/>
        </w:rPr>
        <w:t>）</w:t>
      </w:r>
      <w:r w:rsidRPr="0086775E">
        <w:rPr>
          <w:rFonts w:ascii="仿宋_GB2312" w:eastAsia="仿宋_GB2312" w:hAnsi="仿宋" w:cs="Times New Roman" w:hint="eastAsia"/>
          <w:b/>
          <w:kern w:val="0"/>
          <w:sz w:val="32"/>
          <w:szCs w:val="32"/>
        </w:rPr>
        <w:t>：蒙</w:t>
      </w:r>
      <w:r w:rsidRPr="0086775E">
        <w:rPr>
          <w:rFonts w:ascii="仿宋_GB2312" w:eastAsia="仿宋_GB2312" w:hAnsi="仿宋" w:cs="Times New Roman"/>
          <w:b/>
          <w:kern w:val="0"/>
          <w:sz w:val="32"/>
          <w:szCs w:val="32"/>
        </w:rPr>
        <w:t>医特色诊疗</w:t>
      </w:r>
      <w:r w:rsidRPr="0086775E">
        <w:rPr>
          <w:rFonts w:ascii="仿宋_GB2312" w:eastAsia="仿宋_GB2312" w:hAnsi="仿宋" w:cs="Times New Roman" w:hint="eastAsia"/>
          <w:b/>
          <w:kern w:val="0"/>
          <w:sz w:val="32"/>
          <w:szCs w:val="32"/>
        </w:rPr>
        <w:t>与</w:t>
      </w:r>
      <w:r w:rsidRPr="0086775E">
        <w:rPr>
          <w:rFonts w:ascii="仿宋_GB2312" w:eastAsia="仿宋_GB2312" w:hAnsi="仿宋" w:cs="Times New Roman"/>
          <w:b/>
          <w:kern w:val="0"/>
          <w:sz w:val="32"/>
          <w:szCs w:val="32"/>
        </w:rPr>
        <w:t>康复</w:t>
      </w:r>
      <w:r w:rsidRPr="0086775E">
        <w:rPr>
          <w:rFonts w:ascii="仿宋_GB2312" w:eastAsia="仿宋_GB2312" w:hAnsi="仿宋" w:cs="Times New Roman" w:hint="eastAsia"/>
          <w:b/>
          <w:kern w:val="0"/>
          <w:sz w:val="32"/>
          <w:szCs w:val="32"/>
        </w:rPr>
        <w:t>技术</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lastRenderedPageBreak/>
        <w:t>开展蒙</w:t>
      </w:r>
      <w:r w:rsidRPr="0086775E">
        <w:rPr>
          <w:rFonts w:ascii="仿宋_GB2312" w:eastAsia="仿宋_GB2312" w:hAnsi="仿宋" w:cs="Times New Roman"/>
          <w:kern w:val="0"/>
          <w:sz w:val="32"/>
          <w:szCs w:val="32"/>
        </w:rPr>
        <w:t>医</w:t>
      </w:r>
      <w:r w:rsidRPr="0086775E">
        <w:rPr>
          <w:rFonts w:ascii="仿宋_GB2312" w:eastAsia="仿宋_GB2312" w:hAnsi="仿宋" w:cs="Times New Roman" w:hint="eastAsia"/>
          <w:kern w:val="0"/>
          <w:sz w:val="32"/>
          <w:szCs w:val="32"/>
        </w:rPr>
        <w:t>整</w:t>
      </w:r>
      <w:r w:rsidRPr="0086775E">
        <w:rPr>
          <w:rFonts w:ascii="仿宋_GB2312" w:eastAsia="仿宋_GB2312" w:hAnsi="仿宋" w:cs="Times New Roman"/>
          <w:kern w:val="0"/>
          <w:sz w:val="32"/>
          <w:szCs w:val="32"/>
        </w:rPr>
        <w:t>骨、</w:t>
      </w:r>
      <w:r w:rsidRPr="0086775E">
        <w:rPr>
          <w:rFonts w:ascii="仿宋_GB2312" w:eastAsia="仿宋_GB2312" w:hAnsi="仿宋" w:cs="Times New Roman" w:hint="eastAsia"/>
          <w:kern w:val="0"/>
          <w:sz w:val="32"/>
          <w:szCs w:val="32"/>
        </w:rPr>
        <w:t>蒙</w:t>
      </w:r>
      <w:r w:rsidRPr="0086775E">
        <w:rPr>
          <w:rFonts w:ascii="仿宋_GB2312" w:eastAsia="仿宋_GB2312" w:hAnsi="仿宋" w:cs="Times New Roman"/>
          <w:kern w:val="0"/>
          <w:sz w:val="32"/>
          <w:szCs w:val="32"/>
        </w:rPr>
        <w:t>医</w:t>
      </w:r>
      <w:r w:rsidRPr="0086775E">
        <w:rPr>
          <w:rFonts w:ascii="仿宋_GB2312" w:eastAsia="仿宋_GB2312" w:hAnsi="仿宋" w:cs="Times New Roman" w:hint="eastAsia"/>
          <w:kern w:val="0"/>
          <w:sz w:val="32"/>
          <w:szCs w:val="32"/>
        </w:rPr>
        <w:t>康复</w:t>
      </w:r>
      <w:r w:rsidRPr="0086775E">
        <w:rPr>
          <w:rFonts w:ascii="仿宋_GB2312" w:eastAsia="仿宋_GB2312" w:hAnsi="仿宋" w:cs="Times New Roman"/>
          <w:kern w:val="0"/>
          <w:sz w:val="32"/>
          <w:szCs w:val="32"/>
        </w:rPr>
        <w:t>技术</w:t>
      </w:r>
      <w:r w:rsidRPr="0086775E">
        <w:rPr>
          <w:rFonts w:ascii="仿宋_GB2312" w:eastAsia="仿宋_GB2312" w:hAnsi="仿宋" w:cs="Times New Roman" w:hint="eastAsia"/>
          <w:kern w:val="0"/>
          <w:sz w:val="32"/>
          <w:szCs w:val="32"/>
        </w:rPr>
        <w:t>的临床</w:t>
      </w:r>
      <w:r w:rsidRPr="0086775E">
        <w:rPr>
          <w:rFonts w:ascii="仿宋_GB2312" w:eastAsia="仿宋_GB2312" w:hAnsi="仿宋" w:cs="Times New Roman"/>
          <w:kern w:val="0"/>
          <w:sz w:val="32"/>
          <w:szCs w:val="32"/>
        </w:rPr>
        <w:t>研究与应用。</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2103</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：中医</w:t>
      </w:r>
      <w:r w:rsidRPr="0086775E">
        <w:rPr>
          <w:rFonts w:ascii="仿宋_GB2312" w:eastAsia="仿宋_GB2312" w:hAnsi="仿宋" w:cs="Times New Roman"/>
          <w:b/>
          <w:kern w:val="0"/>
          <w:sz w:val="32"/>
          <w:szCs w:val="32"/>
        </w:rPr>
        <w:t>防治重大疾病</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开展常见</w:t>
      </w:r>
      <w:r w:rsidRPr="0086775E">
        <w:rPr>
          <w:rFonts w:ascii="仿宋_GB2312" w:eastAsia="仿宋_GB2312" w:hAnsi="仿宋" w:cs="Times New Roman"/>
          <w:kern w:val="0"/>
          <w:sz w:val="32"/>
          <w:szCs w:val="32"/>
        </w:rPr>
        <w:t>、</w:t>
      </w:r>
      <w:r w:rsidRPr="0086775E">
        <w:rPr>
          <w:rFonts w:ascii="仿宋_GB2312" w:eastAsia="仿宋_GB2312" w:hAnsi="仿宋" w:cs="Times New Roman" w:hint="eastAsia"/>
          <w:kern w:val="0"/>
          <w:sz w:val="32"/>
          <w:szCs w:val="32"/>
        </w:rPr>
        <w:t>慢</w:t>
      </w:r>
      <w:r w:rsidRPr="0086775E">
        <w:rPr>
          <w:rFonts w:ascii="仿宋_GB2312" w:eastAsia="仿宋_GB2312" w:hAnsi="仿宋" w:cs="Times New Roman"/>
          <w:kern w:val="0"/>
          <w:sz w:val="32"/>
          <w:szCs w:val="32"/>
        </w:rPr>
        <w:t>性疾病的</w:t>
      </w:r>
      <w:r w:rsidRPr="0086775E">
        <w:rPr>
          <w:rFonts w:ascii="仿宋_GB2312" w:eastAsia="仿宋_GB2312" w:hAnsi="仿宋" w:cs="Times New Roman" w:hint="eastAsia"/>
          <w:kern w:val="0"/>
          <w:sz w:val="32"/>
          <w:szCs w:val="32"/>
        </w:rPr>
        <w:t>中医</w:t>
      </w:r>
      <w:r w:rsidRPr="0086775E">
        <w:rPr>
          <w:rFonts w:ascii="仿宋_GB2312" w:eastAsia="仿宋_GB2312" w:hAnsi="仿宋" w:cs="Times New Roman"/>
          <w:kern w:val="0"/>
          <w:sz w:val="32"/>
          <w:szCs w:val="32"/>
        </w:rPr>
        <w:t>治疗技术</w:t>
      </w:r>
      <w:r w:rsidRPr="0086775E">
        <w:rPr>
          <w:rFonts w:ascii="仿宋_GB2312" w:eastAsia="仿宋_GB2312" w:hAnsi="仿宋" w:cs="Times New Roman" w:hint="eastAsia"/>
          <w:kern w:val="0"/>
          <w:sz w:val="32"/>
          <w:szCs w:val="32"/>
        </w:rPr>
        <w:t>的</w:t>
      </w:r>
      <w:r w:rsidRPr="0086775E">
        <w:rPr>
          <w:rFonts w:ascii="仿宋_GB2312" w:eastAsia="仿宋_GB2312" w:hAnsi="仿宋" w:cs="Times New Roman"/>
          <w:kern w:val="0"/>
          <w:sz w:val="32"/>
          <w:szCs w:val="32"/>
        </w:rPr>
        <w:t>研究</w:t>
      </w:r>
      <w:r w:rsidRPr="0086775E">
        <w:rPr>
          <w:rFonts w:ascii="仿宋_GB2312" w:eastAsia="仿宋_GB2312" w:hAnsi="仿宋" w:cs="Times New Roman" w:hint="eastAsia"/>
          <w:kern w:val="0"/>
          <w:sz w:val="32"/>
          <w:szCs w:val="32"/>
        </w:rPr>
        <w:t>与</w:t>
      </w:r>
      <w:r w:rsidRPr="0086775E">
        <w:rPr>
          <w:rFonts w:ascii="仿宋_GB2312" w:eastAsia="仿宋_GB2312" w:hAnsi="仿宋" w:cs="Times New Roman"/>
          <w:kern w:val="0"/>
          <w:sz w:val="32"/>
          <w:szCs w:val="32"/>
        </w:rPr>
        <w:t>应用。</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研究方向4</w:t>
      </w:r>
      <w:r w:rsidRPr="0086775E">
        <w:rPr>
          <w:rFonts w:ascii="仿宋_GB2312" w:eastAsia="仿宋_GB2312" w:hAnsi="仿宋" w:cs="Times New Roman" w:hint="eastAsia"/>
          <w:kern w:val="0"/>
          <w:sz w:val="32"/>
          <w:szCs w:val="32"/>
        </w:rPr>
        <w:t>（指南代码</w:t>
      </w:r>
      <w:r w:rsidRPr="0086775E">
        <w:rPr>
          <w:rFonts w:ascii="仿宋_GB2312" w:eastAsia="仿宋_GB2312" w:hAnsi="仿宋" w:cs="Times New Roman"/>
          <w:kern w:val="0"/>
          <w:sz w:val="32"/>
          <w:szCs w:val="32"/>
        </w:rPr>
        <w:t>2104</w:t>
      </w:r>
      <w:r w:rsidRPr="0086775E">
        <w:rPr>
          <w:rFonts w:ascii="仿宋_GB2312" w:eastAsia="仿宋_GB2312" w:hAnsi="仿宋" w:cs="Times New Roman" w:hint="eastAsia"/>
          <w:kern w:val="0"/>
          <w:sz w:val="32"/>
          <w:szCs w:val="32"/>
        </w:rPr>
        <w:t>）</w:t>
      </w:r>
      <w:r w:rsidRPr="0086775E">
        <w:rPr>
          <w:rFonts w:ascii="仿宋_GB2312" w:eastAsia="仿宋_GB2312" w:hAnsi="仿宋" w:cs="Times New Roman" w:hint="eastAsia"/>
          <w:b/>
          <w:kern w:val="0"/>
          <w:sz w:val="32"/>
          <w:szCs w:val="32"/>
        </w:rPr>
        <w:t>：蒙</w:t>
      </w:r>
      <w:r w:rsidRPr="0086775E">
        <w:rPr>
          <w:rFonts w:ascii="仿宋_GB2312" w:eastAsia="仿宋_GB2312" w:hAnsi="仿宋" w:cs="Times New Roman"/>
          <w:b/>
          <w:kern w:val="0"/>
          <w:sz w:val="32"/>
          <w:szCs w:val="32"/>
        </w:rPr>
        <w:t>医药</w:t>
      </w:r>
      <w:r w:rsidRPr="0086775E">
        <w:rPr>
          <w:rFonts w:ascii="仿宋_GB2312" w:eastAsia="仿宋_GB2312" w:hAnsi="仿宋" w:cs="Times New Roman" w:hint="eastAsia"/>
          <w:b/>
          <w:kern w:val="0"/>
          <w:sz w:val="32"/>
          <w:szCs w:val="32"/>
        </w:rPr>
        <w:t>大</w:t>
      </w:r>
      <w:r w:rsidRPr="0086775E">
        <w:rPr>
          <w:rFonts w:ascii="仿宋_GB2312" w:eastAsia="仿宋_GB2312" w:hAnsi="仿宋" w:cs="Times New Roman"/>
          <w:b/>
          <w:kern w:val="0"/>
          <w:sz w:val="32"/>
          <w:szCs w:val="32"/>
        </w:rPr>
        <w:t>数据开发</w:t>
      </w:r>
    </w:p>
    <w:p w:rsidR="00F9578F" w:rsidRPr="0086775E" w:rsidRDefault="005030DB">
      <w:pPr>
        <w:adjustRightInd w:val="0"/>
        <w:snapToGrid w:val="0"/>
        <w:spacing w:line="360" w:lineRule="auto"/>
        <w:ind w:firstLineChars="200" w:firstLine="640"/>
        <w:rPr>
          <w:rFonts w:ascii="仿宋_GB2312" w:eastAsia="仿宋_GB2312" w:hAnsi="仿宋" w:cs="Times New Roman"/>
          <w:kern w:val="0"/>
          <w:sz w:val="32"/>
          <w:szCs w:val="32"/>
        </w:rPr>
      </w:pPr>
      <w:r w:rsidRPr="0086775E">
        <w:rPr>
          <w:rFonts w:ascii="仿宋_GB2312" w:eastAsia="仿宋_GB2312" w:hAnsi="仿宋" w:cs="Times New Roman" w:hint="eastAsia"/>
          <w:kern w:val="0"/>
          <w:sz w:val="32"/>
          <w:szCs w:val="32"/>
        </w:rPr>
        <w:t>开展</w:t>
      </w:r>
      <w:r w:rsidRPr="0086775E">
        <w:rPr>
          <w:rFonts w:ascii="仿宋_GB2312" w:eastAsia="仿宋_GB2312" w:hAnsi="仿宋" w:cs="Times New Roman"/>
          <w:kern w:val="0"/>
          <w:sz w:val="32"/>
          <w:szCs w:val="32"/>
        </w:rPr>
        <w:t>智慧蒙医药</w:t>
      </w:r>
      <w:r w:rsidRPr="0086775E">
        <w:rPr>
          <w:rFonts w:ascii="仿宋_GB2312" w:eastAsia="仿宋_GB2312" w:hAnsi="仿宋" w:cs="Times New Roman" w:hint="eastAsia"/>
          <w:kern w:val="0"/>
          <w:sz w:val="32"/>
          <w:szCs w:val="32"/>
        </w:rPr>
        <w:t>公共</w:t>
      </w:r>
      <w:r w:rsidRPr="0086775E">
        <w:rPr>
          <w:rFonts w:ascii="仿宋_GB2312" w:eastAsia="仿宋_GB2312" w:hAnsi="仿宋" w:cs="Times New Roman"/>
          <w:kern w:val="0"/>
          <w:sz w:val="32"/>
          <w:szCs w:val="32"/>
        </w:rPr>
        <w:t>服务体系研发</w:t>
      </w:r>
      <w:r w:rsidRPr="0086775E">
        <w:rPr>
          <w:rFonts w:ascii="仿宋_GB2312" w:eastAsia="仿宋_GB2312" w:hAnsi="仿宋" w:cs="Times New Roman" w:hint="eastAsia"/>
          <w:kern w:val="0"/>
          <w:sz w:val="32"/>
          <w:szCs w:val="32"/>
        </w:rPr>
        <w:t>与</w:t>
      </w:r>
      <w:r w:rsidRPr="0086775E">
        <w:rPr>
          <w:rFonts w:ascii="仿宋_GB2312" w:eastAsia="仿宋_GB2312" w:hAnsi="仿宋" w:cs="Times New Roman"/>
          <w:kern w:val="0"/>
          <w:sz w:val="32"/>
          <w:szCs w:val="32"/>
        </w:rPr>
        <w:t>示范</w:t>
      </w:r>
      <w:r w:rsidRPr="0086775E">
        <w:rPr>
          <w:rFonts w:ascii="仿宋_GB2312" w:eastAsia="仿宋_GB2312" w:hAnsi="仿宋" w:cs="Times New Roman" w:hint="eastAsia"/>
          <w:kern w:val="0"/>
          <w:sz w:val="32"/>
          <w:szCs w:val="32"/>
        </w:rPr>
        <w:t>。</w:t>
      </w:r>
    </w:p>
    <w:p w:rsidR="00F9578F" w:rsidRPr="0086775E" w:rsidRDefault="005030DB">
      <w:pPr>
        <w:keepNext/>
        <w:keepLines/>
        <w:adjustRightInd w:val="0"/>
        <w:snapToGrid w:val="0"/>
        <w:spacing w:before="260" w:after="120" w:line="360" w:lineRule="auto"/>
        <w:outlineLvl w:val="1"/>
        <w:rPr>
          <w:rFonts w:ascii="仿宋_GB2312" w:eastAsia="仿宋_GB2312" w:hAnsi="等线 Light" w:cs="Times New Roman"/>
          <w:b/>
          <w:bCs/>
          <w:kern w:val="0"/>
          <w:sz w:val="32"/>
          <w:szCs w:val="32"/>
        </w:rPr>
      </w:pPr>
      <w:bookmarkStart w:id="44" w:name="_Toc38872084"/>
      <w:bookmarkStart w:id="45" w:name="_Toc56612972"/>
      <w:r w:rsidRPr="0086775E">
        <w:rPr>
          <w:rFonts w:ascii="仿宋_GB2312" w:eastAsia="仿宋_GB2312" w:hAnsi="等线 Light" w:cs="Times New Roman"/>
          <w:b/>
          <w:bCs/>
          <w:kern w:val="0"/>
          <w:sz w:val="32"/>
          <w:szCs w:val="32"/>
        </w:rPr>
        <w:t>22.</w:t>
      </w:r>
      <w:r w:rsidRPr="0086775E">
        <w:rPr>
          <w:rFonts w:ascii="仿宋_GB2312" w:eastAsia="仿宋_GB2312" w:hAnsi="等线 Light" w:cs="Times New Roman" w:hint="eastAsia"/>
          <w:b/>
          <w:bCs/>
          <w:kern w:val="0"/>
          <w:sz w:val="32"/>
          <w:szCs w:val="32"/>
        </w:rPr>
        <w:t>蒙中</w:t>
      </w:r>
      <w:r w:rsidRPr="0086775E">
        <w:rPr>
          <w:rFonts w:ascii="仿宋_GB2312" w:eastAsia="仿宋_GB2312" w:hAnsi="等线 Light" w:cs="Times New Roman"/>
          <w:b/>
          <w:bCs/>
          <w:kern w:val="0"/>
          <w:sz w:val="32"/>
          <w:szCs w:val="32"/>
        </w:rPr>
        <w:t>药资源保障</w:t>
      </w:r>
      <w:bookmarkEnd w:id="44"/>
      <w:bookmarkEnd w:id="45"/>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（该领域每个项目支持额度为50-100万元，项目执行期2-3年）</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2201</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：蒙</w:t>
      </w:r>
      <w:r w:rsidRPr="0086775E">
        <w:rPr>
          <w:rFonts w:ascii="仿宋_GB2312" w:eastAsia="仿宋_GB2312" w:hAnsi="仿宋" w:cs="Times New Roman"/>
          <w:b/>
          <w:kern w:val="0"/>
          <w:sz w:val="32"/>
          <w:szCs w:val="32"/>
        </w:rPr>
        <w:t>药材</w:t>
      </w:r>
      <w:r w:rsidRPr="0086775E">
        <w:rPr>
          <w:rFonts w:ascii="仿宋_GB2312" w:eastAsia="仿宋_GB2312" w:hAnsi="仿宋" w:cs="Times New Roman" w:hint="eastAsia"/>
          <w:b/>
          <w:kern w:val="0"/>
          <w:sz w:val="32"/>
          <w:szCs w:val="32"/>
        </w:rPr>
        <w:t>中药材种质资源保护</w:t>
      </w:r>
    </w:p>
    <w:p w:rsidR="00F9578F" w:rsidRPr="0086775E" w:rsidRDefault="005030DB">
      <w:pPr>
        <w:autoSpaceDE w:val="0"/>
        <w:autoSpaceDN w:val="0"/>
        <w:adjustRightInd w:val="0"/>
        <w:snapToGrid w:val="0"/>
        <w:spacing w:line="360" w:lineRule="auto"/>
        <w:ind w:firstLineChars="200" w:firstLine="640"/>
        <w:jc w:val="left"/>
        <w:rPr>
          <w:rFonts w:ascii="仿宋_GB2312" w:eastAsia="仿宋_GB2312" w:hAnsi="仿宋" w:cs="仿宋"/>
          <w:kern w:val="0"/>
          <w:sz w:val="32"/>
          <w:szCs w:val="32"/>
        </w:rPr>
      </w:pPr>
      <w:r w:rsidRPr="0086775E">
        <w:rPr>
          <w:rFonts w:ascii="仿宋_GB2312" w:eastAsia="仿宋_GB2312" w:hAnsi="仿宋" w:cs="仿宋" w:hint="eastAsia"/>
          <w:kern w:val="0"/>
          <w:sz w:val="32"/>
          <w:szCs w:val="32"/>
        </w:rPr>
        <w:t>开展</w:t>
      </w:r>
      <w:r w:rsidRPr="0086775E">
        <w:rPr>
          <w:rFonts w:ascii="仿宋_GB2312" w:eastAsia="仿宋_GB2312" w:hAnsi="仿宋" w:cs="仿宋"/>
          <w:kern w:val="0"/>
          <w:sz w:val="32"/>
          <w:szCs w:val="32"/>
        </w:rPr>
        <w:t>濒危野生药用动</w:t>
      </w:r>
      <w:r w:rsidRPr="0086775E">
        <w:rPr>
          <w:rFonts w:ascii="仿宋_GB2312" w:eastAsia="仿宋_GB2312" w:hAnsi="仿宋" w:cs="仿宋" w:hint="eastAsia"/>
          <w:kern w:val="0"/>
          <w:sz w:val="32"/>
          <w:szCs w:val="32"/>
        </w:rPr>
        <w:t>、</w:t>
      </w:r>
      <w:r w:rsidRPr="0086775E">
        <w:rPr>
          <w:rFonts w:ascii="仿宋_GB2312" w:eastAsia="仿宋_GB2312" w:hAnsi="仿宋" w:cs="仿宋"/>
          <w:kern w:val="0"/>
          <w:sz w:val="32"/>
          <w:szCs w:val="32"/>
        </w:rPr>
        <w:t>植物种质资源保护关键技术</w:t>
      </w:r>
      <w:r w:rsidRPr="0086775E">
        <w:rPr>
          <w:rFonts w:ascii="仿宋_GB2312" w:eastAsia="仿宋_GB2312" w:hAnsi="仿宋" w:cs="仿宋" w:hint="eastAsia"/>
          <w:kern w:val="0"/>
          <w:sz w:val="32"/>
          <w:szCs w:val="32"/>
        </w:rPr>
        <w:t>、</w:t>
      </w:r>
      <w:r w:rsidRPr="0086775E">
        <w:rPr>
          <w:rFonts w:ascii="仿宋_GB2312" w:eastAsia="仿宋_GB2312" w:hAnsi="仿宋" w:cs="仿宋"/>
          <w:kern w:val="0"/>
          <w:sz w:val="32"/>
          <w:szCs w:val="32"/>
        </w:rPr>
        <w:t>人工快繁技术研究</w:t>
      </w:r>
      <w:r w:rsidRPr="0086775E">
        <w:rPr>
          <w:rFonts w:ascii="仿宋_GB2312" w:eastAsia="仿宋_GB2312" w:hAnsi="仿宋" w:cs="仿宋" w:hint="eastAsia"/>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2202</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：蒙</w:t>
      </w:r>
      <w:r w:rsidRPr="0086775E">
        <w:rPr>
          <w:rFonts w:ascii="仿宋_GB2312" w:eastAsia="仿宋_GB2312" w:hAnsi="仿宋" w:cs="Times New Roman"/>
          <w:b/>
          <w:kern w:val="0"/>
          <w:sz w:val="32"/>
          <w:szCs w:val="32"/>
        </w:rPr>
        <w:t>药</w:t>
      </w:r>
      <w:r w:rsidRPr="0086775E">
        <w:rPr>
          <w:rFonts w:ascii="仿宋_GB2312" w:eastAsia="仿宋_GB2312" w:hAnsi="仿宋" w:cs="Times New Roman" w:hint="eastAsia"/>
          <w:b/>
          <w:kern w:val="0"/>
          <w:sz w:val="32"/>
          <w:szCs w:val="32"/>
        </w:rPr>
        <w:t>材中药材生态种植（养殖）技术</w:t>
      </w:r>
    </w:p>
    <w:p w:rsidR="00F9578F" w:rsidRPr="0086775E" w:rsidRDefault="005030DB">
      <w:pPr>
        <w:adjustRightInd w:val="0"/>
        <w:snapToGrid w:val="0"/>
        <w:spacing w:line="360" w:lineRule="auto"/>
        <w:ind w:firstLineChars="200" w:firstLine="640"/>
        <w:rPr>
          <w:rFonts w:ascii="仿宋" w:eastAsia="仿宋" w:hAnsi="仿宋"/>
          <w:b/>
          <w:bCs/>
          <w:kern w:val="0"/>
          <w:sz w:val="32"/>
          <w:szCs w:val="32"/>
        </w:rPr>
      </w:pPr>
      <w:r w:rsidRPr="0086775E">
        <w:rPr>
          <w:rFonts w:ascii="仿宋_GB2312" w:eastAsia="仿宋_GB2312" w:hAnsi="仿宋" w:cs="仿宋" w:hint="eastAsia"/>
          <w:kern w:val="0"/>
          <w:sz w:val="32"/>
          <w:szCs w:val="32"/>
        </w:rPr>
        <w:t>开展蒙</w:t>
      </w:r>
      <w:r w:rsidRPr="0086775E">
        <w:rPr>
          <w:rFonts w:ascii="仿宋_GB2312" w:eastAsia="仿宋_GB2312" w:hAnsi="仿宋" w:cs="仿宋"/>
          <w:kern w:val="0"/>
          <w:sz w:val="32"/>
          <w:szCs w:val="32"/>
        </w:rPr>
        <w:t>药</w:t>
      </w:r>
      <w:r w:rsidRPr="0086775E">
        <w:rPr>
          <w:rFonts w:ascii="仿宋_GB2312" w:eastAsia="仿宋_GB2312" w:hAnsi="仿宋" w:cs="仿宋" w:hint="eastAsia"/>
          <w:kern w:val="0"/>
          <w:sz w:val="32"/>
          <w:szCs w:val="32"/>
        </w:rPr>
        <w:t>材中药材生态种植（养殖）关键技术研究与示范。</w:t>
      </w:r>
      <w:r w:rsidRPr="0086775E">
        <w:rPr>
          <w:rFonts w:ascii="楷体_GB2312" w:eastAsia="楷体_GB2312" w:hAnsi="楷体" w:hint="eastAsia"/>
          <w:b/>
          <w:bCs/>
          <w:kern w:val="0"/>
          <w:sz w:val="32"/>
          <w:szCs w:val="32"/>
        </w:rPr>
        <w:t>（该方向要求以企业牵头</w:t>
      </w:r>
      <w:r w:rsidRPr="0086775E">
        <w:rPr>
          <w:rFonts w:ascii="楷体_GB2312" w:eastAsia="楷体_GB2312" w:hAnsi="楷体"/>
          <w:b/>
          <w:bCs/>
          <w:kern w:val="0"/>
          <w:sz w:val="32"/>
          <w:szCs w:val="32"/>
        </w:rPr>
        <w:t>申报</w:t>
      </w:r>
      <w:r w:rsidRPr="0086775E">
        <w:rPr>
          <w:rFonts w:ascii="楷体_GB2312" w:eastAsia="楷体_GB2312" w:hAnsi="楷体" w:hint="eastAsia"/>
          <w:b/>
          <w:bCs/>
          <w:kern w:val="0"/>
          <w:sz w:val="32"/>
          <w:szCs w:val="32"/>
        </w:rPr>
        <w:t>）</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2203</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w:t>
      </w:r>
      <w:r w:rsidRPr="0086775E">
        <w:rPr>
          <w:rFonts w:ascii="仿宋_GB2312" w:eastAsia="仿宋_GB2312" w:hAnsi="仿宋" w:cs="Times New Roman"/>
          <w:b/>
          <w:kern w:val="0"/>
          <w:sz w:val="32"/>
          <w:szCs w:val="32"/>
        </w:rPr>
        <w:t>蒙药材中</w:t>
      </w:r>
      <w:r w:rsidRPr="0086775E">
        <w:rPr>
          <w:rFonts w:ascii="仿宋_GB2312" w:eastAsia="仿宋_GB2312" w:hAnsi="仿宋" w:cs="Times New Roman" w:hint="eastAsia"/>
          <w:b/>
          <w:kern w:val="0"/>
          <w:sz w:val="32"/>
          <w:szCs w:val="32"/>
        </w:rPr>
        <w:t>药材综合利用</w:t>
      </w:r>
    </w:p>
    <w:p w:rsidR="00F9578F" w:rsidRPr="0086775E" w:rsidRDefault="005030DB">
      <w:pPr>
        <w:adjustRightInd w:val="0"/>
        <w:snapToGrid w:val="0"/>
        <w:spacing w:line="360" w:lineRule="auto"/>
        <w:ind w:firstLineChars="200" w:firstLine="640"/>
        <w:rPr>
          <w:rFonts w:ascii="楷体_GB2312" w:eastAsia="楷体_GB2312" w:hAnsi="楷体"/>
          <w:b/>
          <w:bCs/>
          <w:kern w:val="0"/>
          <w:sz w:val="32"/>
          <w:szCs w:val="32"/>
        </w:rPr>
      </w:pPr>
      <w:r w:rsidRPr="0086775E">
        <w:rPr>
          <w:rFonts w:ascii="仿宋_GB2312" w:eastAsia="仿宋_GB2312" w:hAnsi="仿宋" w:cs="仿宋" w:hint="eastAsia"/>
          <w:kern w:val="0"/>
          <w:sz w:val="32"/>
          <w:szCs w:val="32"/>
        </w:rPr>
        <w:lastRenderedPageBreak/>
        <w:t>开展蒙</w:t>
      </w:r>
      <w:r w:rsidRPr="0086775E">
        <w:rPr>
          <w:rFonts w:ascii="仿宋_GB2312" w:eastAsia="仿宋_GB2312" w:hAnsi="仿宋" w:cs="仿宋"/>
          <w:kern w:val="0"/>
          <w:sz w:val="32"/>
          <w:szCs w:val="32"/>
        </w:rPr>
        <w:t>药</w:t>
      </w:r>
      <w:r w:rsidRPr="0086775E">
        <w:rPr>
          <w:rFonts w:ascii="仿宋_GB2312" w:eastAsia="仿宋_GB2312" w:hAnsi="仿宋" w:cs="仿宋" w:hint="eastAsia"/>
          <w:kern w:val="0"/>
          <w:sz w:val="32"/>
          <w:szCs w:val="32"/>
        </w:rPr>
        <w:t>材</w:t>
      </w:r>
      <w:r w:rsidRPr="0086775E">
        <w:rPr>
          <w:rFonts w:ascii="仿宋_GB2312" w:eastAsia="仿宋_GB2312" w:hAnsi="仿宋" w:cs="仿宋"/>
          <w:kern w:val="0"/>
          <w:sz w:val="32"/>
          <w:szCs w:val="32"/>
        </w:rPr>
        <w:t>中药材</w:t>
      </w:r>
      <w:r w:rsidRPr="0086775E">
        <w:rPr>
          <w:rFonts w:ascii="仿宋_GB2312" w:eastAsia="仿宋_GB2312" w:hAnsi="仿宋" w:cs="仿宋" w:hint="eastAsia"/>
          <w:kern w:val="0"/>
          <w:sz w:val="32"/>
          <w:szCs w:val="32"/>
        </w:rPr>
        <w:t>药效</w:t>
      </w:r>
      <w:r w:rsidRPr="0086775E">
        <w:rPr>
          <w:rFonts w:ascii="仿宋_GB2312" w:eastAsia="仿宋_GB2312" w:hAnsi="仿宋" w:cs="仿宋"/>
          <w:kern w:val="0"/>
          <w:sz w:val="32"/>
          <w:szCs w:val="32"/>
        </w:rPr>
        <w:t>研究</w:t>
      </w:r>
      <w:r w:rsidRPr="0086775E">
        <w:rPr>
          <w:rFonts w:ascii="仿宋_GB2312" w:eastAsia="仿宋_GB2312" w:hAnsi="仿宋" w:cs="仿宋" w:hint="eastAsia"/>
          <w:kern w:val="0"/>
          <w:sz w:val="32"/>
          <w:szCs w:val="32"/>
        </w:rPr>
        <w:t>和食</w:t>
      </w:r>
      <w:r w:rsidRPr="0086775E">
        <w:rPr>
          <w:rFonts w:ascii="仿宋_GB2312" w:eastAsia="仿宋_GB2312" w:hAnsi="仿宋" w:cs="仿宋"/>
          <w:kern w:val="0"/>
          <w:sz w:val="32"/>
          <w:szCs w:val="32"/>
        </w:rPr>
        <w:t>药同源新产品</w:t>
      </w:r>
      <w:r w:rsidRPr="0086775E">
        <w:rPr>
          <w:rFonts w:ascii="仿宋_GB2312" w:eastAsia="仿宋_GB2312" w:hAnsi="仿宋" w:cs="仿宋" w:hint="eastAsia"/>
          <w:kern w:val="0"/>
          <w:sz w:val="32"/>
          <w:szCs w:val="32"/>
        </w:rPr>
        <w:t>开发。</w:t>
      </w:r>
      <w:r w:rsidRPr="0086775E">
        <w:rPr>
          <w:rFonts w:ascii="楷体_GB2312" w:eastAsia="楷体_GB2312" w:hAnsi="楷体" w:hint="eastAsia"/>
          <w:b/>
          <w:bCs/>
          <w:kern w:val="0"/>
          <w:sz w:val="32"/>
          <w:szCs w:val="32"/>
        </w:rPr>
        <w:t>（该方向要求以企业牵头申报）</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2204</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：蒙配方剂、中药配方颗粒及蒙药饮片</w:t>
      </w:r>
    </w:p>
    <w:p w:rsidR="00F9578F" w:rsidRPr="0086775E" w:rsidRDefault="005030DB">
      <w:pPr>
        <w:adjustRightInd w:val="0"/>
        <w:snapToGrid w:val="0"/>
        <w:spacing w:line="360" w:lineRule="auto"/>
        <w:ind w:firstLineChars="200" w:firstLine="640"/>
        <w:rPr>
          <w:rFonts w:ascii="楷体_GB2312" w:eastAsia="楷体_GB2312" w:hAnsi="楷体"/>
          <w:b/>
          <w:bCs/>
          <w:kern w:val="0"/>
          <w:sz w:val="32"/>
          <w:szCs w:val="32"/>
        </w:rPr>
      </w:pPr>
      <w:r w:rsidRPr="0086775E">
        <w:rPr>
          <w:rFonts w:ascii="仿宋_GB2312" w:eastAsia="仿宋_GB2312" w:hAnsi="仿宋" w:cs="仿宋" w:hint="eastAsia"/>
          <w:kern w:val="0"/>
          <w:sz w:val="32"/>
          <w:szCs w:val="32"/>
        </w:rPr>
        <w:t>开展蒙药配方剂及中药配方颗粒提取工艺</w:t>
      </w:r>
      <w:r w:rsidRPr="0086775E">
        <w:rPr>
          <w:rFonts w:ascii="仿宋_GB2312" w:eastAsia="仿宋_GB2312" w:hAnsi="仿宋" w:cs="仿宋"/>
          <w:kern w:val="0"/>
          <w:sz w:val="32"/>
          <w:szCs w:val="32"/>
        </w:rPr>
        <w:t>与</w:t>
      </w:r>
      <w:r w:rsidRPr="0086775E">
        <w:rPr>
          <w:rFonts w:ascii="仿宋_GB2312" w:eastAsia="仿宋_GB2312" w:hAnsi="仿宋" w:cs="仿宋" w:hint="eastAsia"/>
          <w:kern w:val="0"/>
          <w:sz w:val="32"/>
          <w:szCs w:val="32"/>
        </w:rPr>
        <w:t>质量标准研究；开展特色蒙药炮制技术及应用研究。</w:t>
      </w:r>
      <w:r w:rsidRPr="0086775E">
        <w:rPr>
          <w:rFonts w:ascii="楷体_GB2312" w:eastAsia="楷体_GB2312" w:hAnsi="楷体" w:hint="eastAsia"/>
          <w:b/>
          <w:bCs/>
          <w:kern w:val="0"/>
          <w:sz w:val="32"/>
          <w:szCs w:val="32"/>
        </w:rPr>
        <w:t>（该方向要求以企业牵头申报）</w:t>
      </w:r>
    </w:p>
    <w:p w:rsidR="00F9578F" w:rsidRPr="0086775E" w:rsidRDefault="005030DB">
      <w:pPr>
        <w:keepNext/>
        <w:keepLines/>
        <w:adjustRightInd w:val="0"/>
        <w:snapToGrid w:val="0"/>
        <w:spacing w:before="260" w:after="120" w:line="360" w:lineRule="auto"/>
        <w:outlineLvl w:val="1"/>
        <w:rPr>
          <w:rFonts w:ascii="仿宋_GB2312" w:eastAsia="仿宋_GB2312" w:hAnsi="等线 Light" w:cs="Times New Roman"/>
          <w:b/>
          <w:bCs/>
          <w:kern w:val="0"/>
          <w:sz w:val="32"/>
          <w:szCs w:val="32"/>
        </w:rPr>
      </w:pPr>
      <w:bookmarkStart w:id="46" w:name="_Toc38872085"/>
      <w:bookmarkStart w:id="47" w:name="_Toc56612973"/>
      <w:r w:rsidRPr="0086775E">
        <w:rPr>
          <w:rFonts w:ascii="仿宋_GB2312" w:eastAsia="仿宋_GB2312" w:hAnsi="等线 Light" w:cs="Times New Roman"/>
          <w:b/>
          <w:bCs/>
          <w:kern w:val="0"/>
          <w:sz w:val="32"/>
          <w:szCs w:val="32"/>
        </w:rPr>
        <w:t>23.</w:t>
      </w:r>
      <w:r w:rsidRPr="0086775E">
        <w:rPr>
          <w:rFonts w:ascii="仿宋_GB2312" w:eastAsia="仿宋_GB2312" w:hAnsi="等线 Light" w:cs="Times New Roman" w:hint="eastAsia"/>
          <w:b/>
          <w:bCs/>
          <w:kern w:val="0"/>
          <w:sz w:val="32"/>
          <w:szCs w:val="32"/>
        </w:rPr>
        <w:t>生物</w:t>
      </w:r>
      <w:r w:rsidRPr="0086775E">
        <w:rPr>
          <w:rFonts w:ascii="仿宋_GB2312" w:eastAsia="仿宋_GB2312" w:hAnsi="等线 Light" w:cs="Times New Roman"/>
          <w:b/>
          <w:bCs/>
          <w:kern w:val="0"/>
          <w:sz w:val="32"/>
          <w:szCs w:val="32"/>
        </w:rPr>
        <w:t>医药</w:t>
      </w:r>
      <w:bookmarkEnd w:id="46"/>
      <w:bookmarkEnd w:id="47"/>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（优先支持在项目执行期内取得新药临床批件、形成全套新药注册申报资料并取得新药注册受理通知的研究项目。该领域每个项目支持额度为50-100万元，项目执行期2-3年）</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2301</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：创新药物研发</w:t>
      </w:r>
    </w:p>
    <w:p w:rsidR="00F9578F" w:rsidRPr="0086775E" w:rsidRDefault="005030DB">
      <w:pPr>
        <w:adjustRightInd w:val="0"/>
        <w:snapToGrid w:val="0"/>
        <w:spacing w:line="360" w:lineRule="auto"/>
        <w:ind w:firstLineChars="200" w:firstLine="640"/>
        <w:rPr>
          <w:rFonts w:ascii="楷体_GB2312" w:eastAsia="楷体_GB2312" w:hAnsi="楷体"/>
          <w:b/>
          <w:bCs/>
          <w:kern w:val="0"/>
          <w:sz w:val="32"/>
          <w:szCs w:val="32"/>
        </w:rPr>
      </w:pPr>
      <w:r w:rsidRPr="0086775E">
        <w:rPr>
          <w:rFonts w:ascii="仿宋_GB2312" w:eastAsia="仿宋_GB2312" w:hAnsi="仿宋" w:cs="仿宋_GB2312" w:hint="eastAsia"/>
          <w:kern w:val="0"/>
          <w:sz w:val="32"/>
          <w:szCs w:val="32"/>
        </w:rPr>
        <w:t>针对恶性肿瘤、心脑血管疾病、糖尿病、风湿病等</w:t>
      </w:r>
      <w:r w:rsidRPr="0086775E">
        <w:rPr>
          <w:rFonts w:ascii="仿宋_GB2312" w:eastAsia="仿宋_GB2312" w:hAnsi="仿宋" w:cs="仿宋_GB2312"/>
          <w:kern w:val="0"/>
          <w:sz w:val="32"/>
          <w:szCs w:val="32"/>
        </w:rPr>
        <w:t>重大疾病</w:t>
      </w:r>
      <w:r w:rsidRPr="0086775E">
        <w:rPr>
          <w:rFonts w:ascii="仿宋_GB2312" w:eastAsia="仿宋_GB2312" w:hAnsi="仿宋" w:cs="仿宋_GB2312" w:hint="eastAsia"/>
          <w:kern w:val="0"/>
          <w:sz w:val="32"/>
          <w:szCs w:val="32"/>
        </w:rPr>
        <w:t>，重点支持具有临床效果好、市场前景好的原创性化药及生物新药研发。</w:t>
      </w:r>
      <w:r w:rsidRPr="0086775E">
        <w:rPr>
          <w:rFonts w:ascii="楷体_GB2312" w:eastAsia="楷体_GB2312" w:hAnsi="楷体" w:hint="eastAsia"/>
          <w:b/>
          <w:bCs/>
          <w:kern w:val="0"/>
          <w:sz w:val="32"/>
          <w:szCs w:val="32"/>
        </w:rPr>
        <w:t>（该方向要求以企业牵头申报）</w:t>
      </w:r>
    </w:p>
    <w:p w:rsidR="00F9578F" w:rsidRPr="0086775E" w:rsidRDefault="005030DB" w:rsidP="001A20A1">
      <w:pPr>
        <w:adjustRightInd w:val="0"/>
        <w:snapToGrid w:val="0"/>
        <w:spacing w:line="360" w:lineRule="auto"/>
        <w:ind w:firstLineChars="200" w:firstLine="640"/>
        <w:rPr>
          <w:rFonts w:ascii="仿宋_GB2312" w:eastAsia="仿宋_GB2312" w:hAnsi="仿宋" w:cs="Times New Roman"/>
          <w:b/>
          <w:kern w:val="0"/>
          <w:sz w:val="32"/>
          <w:szCs w:val="32"/>
        </w:rPr>
      </w:pPr>
      <w:r w:rsidRPr="0086775E">
        <w:rPr>
          <w:rFonts w:ascii="仿宋_GB2312" w:eastAsia="仿宋_GB2312" w:hAnsi="仿宋" w:cs="Times New Roman"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2302</w:t>
      </w:r>
      <w:r w:rsidRPr="0086775E">
        <w:rPr>
          <w:rFonts w:ascii="仿宋_GB2312" w:eastAsia="仿宋_GB2312" w:hAnsi="Times New Roman" w:cs="Times New Roman" w:hint="eastAsia"/>
          <w:kern w:val="0"/>
          <w:sz w:val="32"/>
          <w:szCs w:val="32"/>
        </w:rPr>
        <w:t>）</w:t>
      </w:r>
      <w:r w:rsidRPr="0086775E">
        <w:rPr>
          <w:rFonts w:ascii="仿宋_GB2312" w:eastAsia="仿宋_GB2312" w:hAnsi="仿宋" w:cs="Times New Roman" w:hint="eastAsia"/>
          <w:b/>
          <w:kern w:val="0"/>
          <w:sz w:val="32"/>
          <w:szCs w:val="32"/>
        </w:rPr>
        <w:t>：蒙中药新药及其制剂</w:t>
      </w:r>
    </w:p>
    <w:p w:rsidR="00F9578F" w:rsidRPr="0086775E" w:rsidRDefault="005030DB">
      <w:pPr>
        <w:adjustRightInd w:val="0"/>
        <w:snapToGrid w:val="0"/>
        <w:spacing w:line="360" w:lineRule="auto"/>
        <w:ind w:firstLineChars="200" w:firstLine="640"/>
        <w:rPr>
          <w:kern w:val="0"/>
        </w:rPr>
      </w:pPr>
      <w:r w:rsidRPr="0086775E">
        <w:rPr>
          <w:rFonts w:ascii="仿宋_GB2312" w:eastAsia="仿宋_GB2312" w:hAnsi="仿宋" w:cs="仿宋_GB2312" w:hint="eastAsia"/>
          <w:kern w:val="0"/>
          <w:sz w:val="32"/>
          <w:szCs w:val="32"/>
        </w:rPr>
        <w:lastRenderedPageBreak/>
        <w:t>重点支持有明显临床优势和特色、针对常见多发病的蒙中药新药</w:t>
      </w:r>
      <w:r w:rsidRPr="0086775E">
        <w:rPr>
          <w:rFonts w:ascii="仿宋_GB2312" w:eastAsia="仿宋_GB2312" w:hAnsi="仿宋" w:cs="仿宋_GB2312" w:hint="eastAsia"/>
          <w:b/>
          <w:kern w:val="0"/>
          <w:sz w:val="32"/>
          <w:szCs w:val="32"/>
        </w:rPr>
        <w:t>、</w:t>
      </w:r>
      <w:r w:rsidRPr="0086775E">
        <w:rPr>
          <w:rFonts w:ascii="仿宋_GB2312" w:eastAsia="仿宋_GB2312" w:hAnsi="仿宋" w:cs="仿宋_GB2312" w:hint="eastAsia"/>
          <w:kern w:val="0"/>
          <w:sz w:val="32"/>
          <w:szCs w:val="32"/>
        </w:rPr>
        <w:t>医院</w:t>
      </w:r>
      <w:r w:rsidRPr="0086775E">
        <w:rPr>
          <w:rFonts w:ascii="仿宋_GB2312" w:eastAsia="仿宋_GB2312" w:hAnsi="仿宋" w:cs="仿宋_GB2312"/>
          <w:kern w:val="0"/>
          <w:sz w:val="32"/>
          <w:szCs w:val="32"/>
        </w:rPr>
        <w:t>制剂</w:t>
      </w:r>
      <w:r w:rsidRPr="0086775E">
        <w:rPr>
          <w:rFonts w:ascii="仿宋_GB2312" w:eastAsia="仿宋_GB2312" w:hAnsi="仿宋" w:cs="仿宋_GB2312" w:hint="eastAsia"/>
          <w:kern w:val="0"/>
          <w:sz w:val="32"/>
          <w:szCs w:val="32"/>
        </w:rPr>
        <w:t>及经典名方研发。</w:t>
      </w:r>
    </w:p>
    <w:p w:rsidR="00F9578F" w:rsidRPr="0086775E" w:rsidRDefault="005030DB">
      <w:pPr>
        <w:keepNext/>
        <w:keepLines/>
        <w:adjustRightInd w:val="0"/>
        <w:snapToGrid w:val="0"/>
        <w:spacing w:before="260" w:after="120" w:line="360" w:lineRule="auto"/>
        <w:outlineLvl w:val="1"/>
        <w:rPr>
          <w:rFonts w:ascii="仿宋_GB2312" w:eastAsia="仿宋_GB2312" w:hAnsi="等线 Light" w:cs="Times New Roman"/>
          <w:b/>
          <w:bCs/>
          <w:kern w:val="0"/>
          <w:sz w:val="32"/>
          <w:szCs w:val="32"/>
        </w:rPr>
      </w:pPr>
      <w:bookmarkStart w:id="48" w:name="_Toc38872086"/>
      <w:bookmarkStart w:id="49" w:name="_Toc56612974"/>
      <w:r w:rsidRPr="0086775E">
        <w:rPr>
          <w:rFonts w:ascii="仿宋_GB2312" w:eastAsia="仿宋_GB2312" w:hAnsi="等线 Light" w:cs="Times New Roman"/>
          <w:b/>
          <w:bCs/>
          <w:kern w:val="0"/>
          <w:sz w:val="32"/>
          <w:szCs w:val="32"/>
        </w:rPr>
        <w:t>24.</w:t>
      </w:r>
      <w:r w:rsidRPr="0086775E">
        <w:rPr>
          <w:rFonts w:ascii="仿宋_GB2312" w:eastAsia="仿宋_GB2312" w:hAnsi="等线 Light" w:cs="Times New Roman" w:hint="eastAsia"/>
          <w:b/>
          <w:bCs/>
          <w:kern w:val="0"/>
          <w:sz w:val="32"/>
          <w:szCs w:val="32"/>
        </w:rPr>
        <w:t>食品</w:t>
      </w:r>
      <w:r w:rsidRPr="0086775E">
        <w:rPr>
          <w:rFonts w:ascii="仿宋_GB2312" w:eastAsia="仿宋_GB2312" w:hAnsi="等线 Light" w:cs="Times New Roman"/>
          <w:b/>
          <w:bCs/>
          <w:kern w:val="0"/>
          <w:sz w:val="32"/>
          <w:szCs w:val="32"/>
        </w:rPr>
        <w:t>安全</w:t>
      </w:r>
      <w:bookmarkEnd w:id="48"/>
      <w:bookmarkEnd w:id="49"/>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（该领域每个项目支持额度为30-50万元，项目执行期2-3年）</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2401</w:t>
      </w:r>
      <w:r w:rsidRPr="0086775E">
        <w:rPr>
          <w:rFonts w:ascii="仿宋_GB2312" w:eastAsia="仿宋_GB2312" w:hAnsi="Times New Roman" w:cs="Times New Roman" w:hint="eastAsia"/>
          <w:kern w:val="0"/>
          <w:sz w:val="32"/>
          <w:szCs w:val="32"/>
        </w:rPr>
        <w:t>）</w:t>
      </w:r>
      <w:r w:rsidRPr="0086775E">
        <w:rPr>
          <w:rFonts w:ascii="仿宋" w:eastAsia="仿宋" w:hAnsi="仿宋"/>
          <w:b/>
          <w:kern w:val="0"/>
          <w:sz w:val="32"/>
          <w:szCs w:val="32"/>
        </w:rPr>
        <w:t>：</w:t>
      </w:r>
      <w:r w:rsidRPr="0086775E">
        <w:rPr>
          <w:rFonts w:ascii="仿宋" w:eastAsia="仿宋" w:hAnsi="仿宋" w:hint="eastAsia"/>
          <w:b/>
          <w:kern w:val="0"/>
          <w:sz w:val="32"/>
          <w:szCs w:val="32"/>
        </w:rPr>
        <w:t>食品</w:t>
      </w:r>
      <w:r w:rsidRPr="0086775E">
        <w:rPr>
          <w:rFonts w:ascii="仿宋" w:eastAsia="仿宋" w:hAnsi="仿宋"/>
          <w:b/>
          <w:kern w:val="0"/>
          <w:sz w:val="32"/>
          <w:szCs w:val="32"/>
        </w:rPr>
        <w:t>安全关键技术研究</w:t>
      </w:r>
    </w:p>
    <w:p w:rsidR="00F9578F" w:rsidRPr="0086775E" w:rsidRDefault="005030DB">
      <w:pPr>
        <w:adjustRightInd w:val="0"/>
        <w:snapToGrid w:val="0"/>
        <w:spacing w:line="360" w:lineRule="auto"/>
        <w:ind w:firstLineChars="200" w:firstLine="640"/>
        <w:rPr>
          <w:rFonts w:ascii="仿宋" w:eastAsia="仿宋" w:hAnsi="仿宋" w:cs="仿宋_GB2312"/>
          <w:kern w:val="0"/>
          <w:sz w:val="32"/>
          <w:szCs w:val="32"/>
        </w:rPr>
      </w:pPr>
      <w:r w:rsidRPr="0086775E">
        <w:rPr>
          <w:rFonts w:ascii="仿宋" w:eastAsia="仿宋" w:hAnsi="仿宋" w:cs="仿宋_GB2312"/>
          <w:kern w:val="0"/>
          <w:sz w:val="32"/>
          <w:szCs w:val="32"/>
        </w:rPr>
        <w:t>开展食品安全检验检测、监测评估、过程控制等技术研究。</w:t>
      </w:r>
    </w:p>
    <w:p w:rsidR="00F9578F" w:rsidRPr="0086775E" w:rsidRDefault="005030DB">
      <w:pPr>
        <w:keepNext/>
        <w:keepLines/>
        <w:adjustRightInd w:val="0"/>
        <w:snapToGrid w:val="0"/>
        <w:spacing w:before="260" w:after="120" w:line="360" w:lineRule="auto"/>
        <w:outlineLvl w:val="1"/>
        <w:rPr>
          <w:rFonts w:ascii="仿宋_GB2312" w:eastAsia="仿宋_GB2312" w:hAnsi="等线 Light" w:cs="Times New Roman"/>
          <w:b/>
          <w:bCs/>
          <w:kern w:val="0"/>
          <w:sz w:val="32"/>
          <w:szCs w:val="32"/>
        </w:rPr>
      </w:pPr>
      <w:bookmarkStart w:id="50" w:name="_Toc38872087"/>
      <w:bookmarkStart w:id="51" w:name="_Toc56612975"/>
      <w:r w:rsidRPr="0086775E">
        <w:rPr>
          <w:rFonts w:ascii="仿宋_GB2312" w:eastAsia="仿宋_GB2312" w:hAnsi="等线 Light" w:cs="Times New Roman"/>
          <w:b/>
          <w:bCs/>
          <w:kern w:val="0"/>
          <w:sz w:val="32"/>
          <w:szCs w:val="32"/>
        </w:rPr>
        <w:t>25.</w:t>
      </w:r>
      <w:r w:rsidRPr="0086775E">
        <w:rPr>
          <w:rFonts w:ascii="仿宋_GB2312" w:eastAsia="仿宋_GB2312" w:hAnsi="等线 Light" w:cs="Times New Roman" w:hint="eastAsia"/>
          <w:b/>
          <w:bCs/>
          <w:kern w:val="0"/>
          <w:sz w:val="32"/>
          <w:szCs w:val="32"/>
        </w:rPr>
        <w:t>公共安全</w:t>
      </w:r>
      <w:bookmarkEnd w:id="50"/>
      <w:bookmarkEnd w:id="51"/>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（该领域每个项目支持额度为50-100万元,项目执行期2-3年）</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2501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 w:eastAsia="仿宋" w:hAnsi="仿宋"/>
          <w:b/>
          <w:kern w:val="0"/>
          <w:sz w:val="32"/>
          <w:szCs w:val="32"/>
        </w:rPr>
        <w:t>虫害、鼠</w:t>
      </w:r>
      <w:r w:rsidRPr="0086775E">
        <w:rPr>
          <w:rFonts w:ascii="仿宋" w:eastAsia="仿宋" w:hAnsi="仿宋" w:hint="eastAsia"/>
          <w:b/>
          <w:kern w:val="0"/>
          <w:sz w:val="32"/>
          <w:szCs w:val="32"/>
        </w:rPr>
        <w:t>害防控技术</w:t>
      </w:r>
    </w:p>
    <w:p w:rsidR="00F9578F" w:rsidRPr="0086775E" w:rsidRDefault="005030DB">
      <w:pPr>
        <w:autoSpaceDE w:val="0"/>
        <w:autoSpaceDN w:val="0"/>
        <w:adjustRightInd w:val="0"/>
        <w:snapToGrid w:val="0"/>
        <w:spacing w:line="360" w:lineRule="auto"/>
        <w:ind w:firstLine="640"/>
        <w:rPr>
          <w:rFonts w:ascii="仿宋" w:eastAsia="仿宋" w:hAnsi="仿宋" w:cs="仿宋_GB2312"/>
          <w:kern w:val="0"/>
          <w:sz w:val="32"/>
          <w:szCs w:val="32"/>
        </w:rPr>
      </w:pPr>
      <w:r w:rsidRPr="0086775E">
        <w:rPr>
          <w:rFonts w:ascii="仿宋" w:eastAsia="仿宋" w:hAnsi="仿宋" w:cs="仿宋_GB2312" w:hint="eastAsia"/>
          <w:kern w:val="0"/>
          <w:sz w:val="32"/>
          <w:szCs w:val="32"/>
        </w:rPr>
        <w:t>针对荒漠</w:t>
      </w:r>
      <w:r w:rsidRPr="0086775E">
        <w:rPr>
          <w:rFonts w:ascii="仿宋" w:eastAsia="仿宋" w:hAnsi="仿宋" w:cs="仿宋_GB2312"/>
          <w:kern w:val="0"/>
          <w:sz w:val="32"/>
          <w:szCs w:val="32"/>
        </w:rPr>
        <w:t>、草原</w:t>
      </w:r>
      <w:r w:rsidRPr="0086775E">
        <w:rPr>
          <w:rFonts w:ascii="仿宋" w:eastAsia="仿宋" w:hAnsi="仿宋" w:cs="仿宋_GB2312" w:hint="eastAsia"/>
          <w:kern w:val="0"/>
          <w:sz w:val="32"/>
          <w:szCs w:val="32"/>
        </w:rPr>
        <w:t>、森</w:t>
      </w:r>
      <w:r w:rsidRPr="0086775E">
        <w:rPr>
          <w:rFonts w:ascii="仿宋" w:eastAsia="仿宋" w:hAnsi="仿宋" w:cs="仿宋_GB2312"/>
          <w:kern w:val="0"/>
          <w:sz w:val="32"/>
          <w:szCs w:val="32"/>
        </w:rPr>
        <w:t>林</w:t>
      </w:r>
      <w:r w:rsidRPr="0086775E">
        <w:rPr>
          <w:rFonts w:ascii="仿宋" w:eastAsia="仿宋" w:hAnsi="仿宋" w:cs="仿宋_GB2312" w:hint="eastAsia"/>
          <w:kern w:val="0"/>
          <w:sz w:val="32"/>
          <w:szCs w:val="32"/>
        </w:rPr>
        <w:t>的</w:t>
      </w:r>
      <w:r w:rsidRPr="0086775E">
        <w:rPr>
          <w:rFonts w:ascii="仿宋" w:eastAsia="仿宋" w:hAnsi="仿宋" w:cs="仿宋_GB2312"/>
          <w:kern w:val="0"/>
          <w:sz w:val="32"/>
          <w:szCs w:val="32"/>
        </w:rPr>
        <w:t>虫害、鼠害造成的危害</w:t>
      </w:r>
      <w:r w:rsidRPr="0086775E">
        <w:rPr>
          <w:rFonts w:ascii="仿宋" w:eastAsia="仿宋" w:hAnsi="仿宋" w:cs="仿宋_GB2312" w:hint="eastAsia"/>
          <w:kern w:val="0"/>
          <w:sz w:val="32"/>
          <w:szCs w:val="32"/>
        </w:rPr>
        <w:t>，</w:t>
      </w:r>
      <w:r w:rsidRPr="0086775E">
        <w:rPr>
          <w:rFonts w:ascii="仿宋" w:eastAsia="仿宋" w:hAnsi="仿宋" w:cs="仿宋_GB2312"/>
          <w:kern w:val="0"/>
          <w:sz w:val="32"/>
          <w:szCs w:val="32"/>
        </w:rPr>
        <w:t>开展虫害、鼠害防控决策与</w:t>
      </w:r>
      <w:r w:rsidRPr="0086775E">
        <w:rPr>
          <w:rFonts w:ascii="仿宋" w:eastAsia="仿宋" w:hAnsi="仿宋" w:cs="仿宋_GB2312" w:hint="eastAsia"/>
          <w:kern w:val="0"/>
          <w:sz w:val="32"/>
          <w:szCs w:val="32"/>
        </w:rPr>
        <w:t>监测预警</w:t>
      </w:r>
      <w:r w:rsidRPr="0086775E">
        <w:rPr>
          <w:rFonts w:ascii="仿宋" w:eastAsia="仿宋" w:hAnsi="仿宋" w:cs="仿宋_GB2312"/>
          <w:kern w:val="0"/>
          <w:sz w:val="32"/>
          <w:szCs w:val="32"/>
        </w:rPr>
        <w:t>技术研</w:t>
      </w:r>
      <w:r w:rsidRPr="0086775E">
        <w:rPr>
          <w:rFonts w:ascii="仿宋" w:eastAsia="仿宋" w:hAnsi="仿宋" w:cs="仿宋_GB2312" w:hint="eastAsia"/>
          <w:kern w:val="0"/>
          <w:sz w:val="32"/>
          <w:szCs w:val="32"/>
        </w:rPr>
        <w:t>究。</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2502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：灾害监测预警与风险防范技术</w:t>
      </w:r>
    </w:p>
    <w:p w:rsidR="00F9578F" w:rsidRPr="0086775E" w:rsidRDefault="005030DB">
      <w:pPr>
        <w:autoSpaceDE w:val="0"/>
        <w:autoSpaceDN w:val="0"/>
        <w:adjustRightInd w:val="0"/>
        <w:snapToGrid w:val="0"/>
        <w:spacing w:line="360" w:lineRule="auto"/>
        <w:ind w:firstLine="640"/>
        <w:rPr>
          <w:rFonts w:ascii="仿宋" w:eastAsia="仿宋" w:hAnsi="仿宋" w:cs="仿宋_GB2312"/>
          <w:kern w:val="0"/>
          <w:sz w:val="32"/>
          <w:szCs w:val="32"/>
        </w:rPr>
      </w:pPr>
      <w:r w:rsidRPr="0086775E">
        <w:rPr>
          <w:rFonts w:ascii="仿宋" w:eastAsia="仿宋" w:hAnsi="仿宋" w:cs="仿宋_GB2312" w:hint="eastAsia"/>
          <w:kern w:val="0"/>
          <w:sz w:val="32"/>
          <w:szCs w:val="32"/>
        </w:rPr>
        <w:t>针对极端气象灾害、重大旱涝灾害</w:t>
      </w:r>
      <w:r w:rsidRPr="0086775E">
        <w:rPr>
          <w:rFonts w:ascii="仿宋" w:eastAsia="仿宋" w:hAnsi="仿宋" w:cs="仿宋_GB2312"/>
          <w:kern w:val="0"/>
          <w:sz w:val="32"/>
          <w:szCs w:val="32"/>
        </w:rPr>
        <w:t>，</w:t>
      </w:r>
      <w:r w:rsidRPr="0086775E">
        <w:rPr>
          <w:rFonts w:ascii="仿宋" w:eastAsia="仿宋" w:hAnsi="仿宋" w:cs="仿宋_GB2312" w:hint="eastAsia"/>
          <w:kern w:val="0"/>
          <w:sz w:val="32"/>
          <w:szCs w:val="32"/>
        </w:rPr>
        <w:t>开展森林草原火灾</w:t>
      </w:r>
      <w:r w:rsidRPr="0086775E">
        <w:rPr>
          <w:rFonts w:ascii="仿宋" w:eastAsia="仿宋" w:hAnsi="仿宋" w:cs="仿宋_GB2312"/>
          <w:kern w:val="0"/>
          <w:sz w:val="32"/>
          <w:szCs w:val="32"/>
        </w:rPr>
        <w:t>、</w:t>
      </w:r>
      <w:r w:rsidRPr="0086775E">
        <w:rPr>
          <w:rFonts w:ascii="仿宋" w:eastAsia="仿宋" w:hAnsi="仿宋" w:cs="仿宋_GB2312" w:hint="eastAsia"/>
          <w:kern w:val="0"/>
          <w:sz w:val="32"/>
          <w:szCs w:val="32"/>
        </w:rPr>
        <w:t>雪灾、旱灾、洪涝灾害风险分析和灾害监测预警技术研究;基于</w:t>
      </w:r>
      <w:r w:rsidRPr="0086775E">
        <w:rPr>
          <w:rFonts w:ascii="仿宋" w:eastAsia="仿宋" w:hAnsi="仿宋" w:cs="仿宋_GB2312"/>
          <w:kern w:val="0"/>
          <w:sz w:val="32"/>
          <w:szCs w:val="32"/>
        </w:rPr>
        <w:t>湖泊</w:t>
      </w:r>
      <w:r w:rsidRPr="0086775E">
        <w:rPr>
          <w:rFonts w:ascii="仿宋" w:eastAsia="仿宋" w:hAnsi="仿宋" w:cs="仿宋_GB2312" w:hint="eastAsia"/>
          <w:kern w:val="0"/>
          <w:sz w:val="32"/>
          <w:szCs w:val="32"/>
        </w:rPr>
        <w:t>、</w:t>
      </w:r>
      <w:r w:rsidRPr="0086775E">
        <w:rPr>
          <w:rFonts w:ascii="仿宋" w:eastAsia="仿宋" w:hAnsi="仿宋" w:cs="仿宋_GB2312"/>
          <w:kern w:val="0"/>
          <w:sz w:val="32"/>
          <w:szCs w:val="32"/>
        </w:rPr>
        <w:t>流域气象数据的变化</w:t>
      </w:r>
      <w:r w:rsidRPr="0086775E">
        <w:rPr>
          <w:rFonts w:ascii="仿宋" w:eastAsia="仿宋" w:hAnsi="仿宋" w:cs="仿宋_GB2312" w:hint="eastAsia"/>
          <w:kern w:val="0"/>
          <w:sz w:val="32"/>
          <w:szCs w:val="32"/>
        </w:rPr>
        <w:t>，开展对</w:t>
      </w:r>
      <w:r w:rsidRPr="0086775E">
        <w:rPr>
          <w:rFonts w:ascii="仿宋" w:eastAsia="仿宋" w:hAnsi="仿宋" w:cs="仿宋_GB2312"/>
          <w:kern w:val="0"/>
          <w:sz w:val="32"/>
          <w:szCs w:val="32"/>
        </w:rPr>
        <w:t>湖泊、流域</w:t>
      </w:r>
      <w:r w:rsidRPr="0086775E">
        <w:rPr>
          <w:rFonts w:ascii="仿宋" w:eastAsia="仿宋" w:hAnsi="仿宋" w:cs="仿宋_GB2312" w:hint="eastAsia"/>
          <w:kern w:val="0"/>
          <w:sz w:val="32"/>
          <w:szCs w:val="32"/>
        </w:rPr>
        <w:t>气象灾害</w:t>
      </w:r>
      <w:r w:rsidRPr="0086775E">
        <w:rPr>
          <w:rFonts w:ascii="仿宋" w:eastAsia="仿宋" w:hAnsi="仿宋" w:cs="仿宋_GB2312"/>
          <w:kern w:val="0"/>
          <w:sz w:val="32"/>
          <w:szCs w:val="32"/>
        </w:rPr>
        <w:t>的分析研究</w:t>
      </w:r>
      <w:r w:rsidRPr="0086775E">
        <w:rPr>
          <w:rFonts w:ascii="仿宋" w:eastAsia="仿宋" w:hAnsi="仿宋" w:cs="仿宋_GB2312" w:hint="eastAsia"/>
          <w:kern w:val="0"/>
          <w:sz w:val="32"/>
          <w:szCs w:val="32"/>
        </w:rPr>
        <w:t>；开展复杂</w:t>
      </w:r>
      <w:r w:rsidRPr="0086775E">
        <w:rPr>
          <w:rFonts w:ascii="仿宋" w:eastAsia="仿宋" w:hAnsi="仿宋" w:cs="仿宋_GB2312"/>
          <w:kern w:val="0"/>
          <w:sz w:val="32"/>
          <w:szCs w:val="32"/>
        </w:rPr>
        <w:t>地形</w:t>
      </w:r>
      <w:r w:rsidRPr="0086775E">
        <w:rPr>
          <w:rFonts w:ascii="仿宋" w:eastAsia="仿宋" w:hAnsi="仿宋" w:cs="仿宋_GB2312" w:hint="eastAsia"/>
          <w:kern w:val="0"/>
          <w:sz w:val="32"/>
          <w:szCs w:val="32"/>
        </w:rPr>
        <w:t>条件下</w:t>
      </w:r>
      <w:r w:rsidRPr="0086775E">
        <w:rPr>
          <w:rFonts w:ascii="仿宋" w:eastAsia="仿宋" w:hAnsi="仿宋" w:cs="仿宋_GB2312"/>
          <w:kern w:val="0"/>
          <w:sz w:val="32"/>
          <w:szCs w:val="32"/>
        </w:rPr>
        <w:t>数值预报</w:t>
      </w:r>
      <w:r w:rsidRPr="0086775E">
        <w:rPr>
          <w:rFonts w:ascii="仿宋" w:eastAsia="仿宋" w:hAnsi="仿宋" w:cs="仿宋_GB2312" w:hint="eastAsia"/>
          <w:kern w:val="0"/>
          <w:sz w:val="32"/>
          <w:szCs w:val="32"/>
        </w:rPr>
        <w:t>模拟研究</w:t>
      </w:r>
      <w:r w:rsidRPr="0086775E">
        <w:rPr>
          <w:rFonts w:ascii="仿宋" w:eastAsia="仿宋" w:hAnsi="仿宋" w:cs="仿宋_GB2312"/>
          <w:kern w:val="0"/>
          <w:sz w:val="32"/>
          <w:szCs w:val="32"/>
        </w:rPr>
        <w:t>。</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lastRenderedPageBreak/>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2503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：交通安全、特定区域目标管控技术</w:t>
      </w:r>
    </w:p>
    <w:p w:rsidR="00F9578F" w:rsidRPr="0086775E" w:rsidRDefault="005030DB">
      <w:pPr>
        <w:autoSpaceDE w:val="0"/>
        <w:autoSpaceDN w:val="0"/>
        <w:adjustRightInd w:val="0"/>
        <w:snapToGrid w:val="0"/>
        <w:spacing w:line="360" w:lineRule="auto"/>
        <w:ind w:firstLine="640"/>
        <w:rPr>
          <w:rFonts w:ascii="仿宋" w:eastAsia="仿宋" w:hAnsi="仿宋" w:cs="仿宋_GB2312"/>
          <w:kern w:val="0"/>
          <w:sz w:val="32"/>
          <w:szCs w:val="32"/>
        </w:rPr>
      </w:pPr>
      <w:r w:rsidRPr="0086775E">
        <w:rPr>
          <w:rFonts w:ascii="仿宋" w:eastAsia="仿宋" w:hAnsi="仿宋" w:cs="仿宋_GB2312" w:hint="eastAsia"/>
          <w:kern w:val="0"/>
          <w:sz w:val="32"/>
          <w:szCs w:val="32"/>
        </w:rPr>
        <w:t>重点支持道路交通运输安全生产数据汇总分析、交通事故防范技术研究、机动目标动态监测技术等关键技术研究与应用，构建生产数据分析、风险评估、风险防控和扩大安全风险监测预警系统，并进行示范应用。</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2504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 w:eastAsia="仿宋" w:hAnsi="仿宋"/>
          <w:b/>
          <w:kern w:val="0"/>
          <w:sz w:val="32"/>
          <w:szCs w:val="32"/>
        </w:rPr>
        <w:t>地质灾害</w:t>
      </w:r>
      <w:r w:rsidRPr="0086775E">
        <w:rPr>
          <w:rFonts w:ascii="仿宋" w:eastAsia="仿宋" w:hAnsi="仿宋" w:hint="eastAsia"/>
          <w:b/>
          <w:kern w:val="0"/>
          <w:sz w:val="32"/>
          <w:szCs w:val="32"/>
        </w:rPr>
        <w:t>风险防控技术</w:t>
      </w:r>
    </w:p>
    <w:p w:rsidR="00F9578F" w:rsidRPr="0086775E" w:rsidRDefault="005030DB">
      <w:pPr>
        <w:adjustRightInd w:val="0"/>
        <w:snapToGrid w:val="0"/>
        <w:spacing w:line="360" w:lineRule="auto"/>
        <w:ind w:firstLineChars="200" w:firstLine="640"/>
        <w:rPr>
          <w:rFonts w:ascii="楷体_GB2312" w:eastAsia="楷体_GB2312" w:hAnsi="楷体"/>
          <w:b/>
          <w:bCs/>
          <w:kern w:val="0"/>
          <w:sz w:val="32"/>
          <w:szCs w:val="32"/>
        </w:rPr>
      </w:pPr>
      <w:r w:rsidRPr="0086775E">
        <w:rPr>
          <w:rFonts w:ascii="仿宋" w:eastAsia="仿宋" w:hAnsi="仿宋" w:cs="仿宋_GB2312"/>
          <w:kern w:val="0"/>
          <w:sz w:val="32"/>
          <w:szCs w:val="32"/>
        </w:rPr>
        <w:t>针对矿区地质灾害</w:t>
      </w:r>
      <w:r w:rsidRPr="0086775E">
        <w:rPr>
          <w:rFonts w:ascii="仿宋" w:eastAsia="仿宋" w:hAnsi="仿宋" w:cs="仿宋_GB2312" w:hint="eastAsia"/>
          <w:kern w:val="0"/>
          <w:sz w:val="32"/>
          <w:szCs w:val="32"/>
        </w:rPr>
        <w:t>、重点工程的地质灾害风险，开展</w:t>
      </w:r>
      <w:r w:rsidRPr="0086775E">
        <w:rPr>
          <w:rFonts w:ascii="仿宋" w:eastAsia="仿宋" w:hAnsi="仿宋" w:cs="仿宋_GB2312"/>
          <w:kern w:val="0"/>
          <w:sz w:val="32"/>
          <w:szCs w:val="32"/>
        </w:rPr>
        <w:t>矿区安全风险监测预警系统</w:t>
      </w:r>
      <w:r w:rsidRPr="0086775E">
        <w:rPr>
          <w:rFonts w:ascii="仿宋" w:eastAsia="仿宋" w:hAnsi="仿宋" w:cs="仿宋_GB2312" w:hint="eastAsia"/>
          <w:kern w:val="0"/>
          <w:sz w:val="32"/>
          <w:szCs w:val="32"/>
        </w:rPr>
        <w:t>研发，提升重点工程的地质灾害风险防范能力。</w:t>
      </w:r>
      <w:r w:rsidRPr="0086775E">
        <w:rPr>
          <w:rFonts w:ascii="楷体_GB2312" w:eastAsia="楷体_GB2312" w:hAnsi="楷体" w:hint="eastAsia"/>
          <w:b/>
          <w:bCs/>
          <w:kern w:val="0"/>
          <w:sz w:val="32"/>
          <w:szCs w:val="32"/>
        </w:rPr>
        <w:t>（该方向要求以企业牵头申报）</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2505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 w:eastAsia="仿宋" w:hAnsi="仿宋"/>
          <w:b/>
          <w:kern w:val="0"/>
          <w:sz w:val="32"/>
          <w:szCs w:val="32"/>
        </w:rPr>
        <w:t>智慧城市</w:t>
      </w:r>
    </w:p>
    <w:p w:rsidR="00F9578F" w:rsidRPr="0086775E" w:rsidRDefault="005030DB">
      <w:pPr>
        <w:autoSpaceDE w:val="0"/>
        <w:autoSpaceDN w:val="0"/>
        <w:adjustRightInd w:val="0"/>
        <w:snapToGrid w:val="0"/>
        <w:spacing w:line="360" w:lineRule="auto"/>
        <w:ind w:firstLineChars="200" w:firstLine="640"/>
        <w:rPr>
          <w:rFonts w:ascii="仿宋" w:eastAsia="仿宋" w:hAnsi="仿宋" w:cs="仿宋_GB2312"/>
          <w:kern w:val="0"/>
          <w:sz w:val="32"/>
          <w:szCs w:val="32"/>
        </w:rPr>
      </w:pPr>
      <w:r w:rsidRPr="0086775E">
        <w:rPr>
          <w:rFonts w:ascii="仿宋" w:eastAsia="仿宋" w:hAnsi="仿宋" w:cs="仿宋_GB2312" w:hint="eastAsia"/>
          <w:kern w:val="0"/>
          <w:sz w:val="32"/>
          <w:szCs w:val="32"/>
        </w:rPr>
        <w:t>针对</w:t>
      </w:r>
      <w:r w:rsidRPr="0086775E">
        <w:rPr>
          <w:rFonts w:ascii="仿宋" w:eastAsia="仿宋" w:hAnsi="仿宋" w:cs="仿宋_GB2312"/>
          <w:kern w:val="0"/>
          <w:sz w:val="32"/>
          <w:szCs w:val="32"/>
        </w:rPr>
        <w:t>城市公共交通、</w:t>
      </w:r>
      <w:r w:rsidRPr="0086775E">
        <w:rPr>
          <w:rFonts w:ascii="仿宋" w:eastAsia="仿宋" w:hAnsi="仿宋" w:cs="仿宋_GB2312" w:hint="eastAsia"/>
          <w:kern w:val="0"/>
          <w:sz w:val="32"/>
          <w:szCs w:val="32"/>
        </w:rPr>
        <w:t>地下管沟</w:t>
      </w:r>
      <w:r w:rsidRPr="0086775E">
        <w:rPr>
          <w:rFonts w:ascii="仿宋" w:eastAsia="仿宋" w:hAnsi="仿宋" w:cs="仿宋_GB2312"/>
          <w:kern w:val="0"/>
          <w:sz w:val="32"/>
          <w:szCs w:val="32"/>
        </w:rPr>
        <w:t>、管网供电供热</w:t>
      </w:r>
      <w:r w:rsidRPr="0086775E">
        <w:rPr>
          <w:rFonts w:ascii="仿宋" w:eastAsia="仿宋" w:hAnsi="仿宋" w:cs="仿宋_GB2312" w:hint="eastAsia"/>
          <w:kern w:val="0"/>
          <w:sz w:val="32"/>
          <w:szCs w:val="32"/>
        </w:rPr>
        <w:t>等</w:t>
      </w:r>
      <w:r w:rsidRPr="0086775E">
        <w:rPr>
          <w:rFonts w:ascii="仿宋" w:eastAsia="仿宋" w:hAnsi="仿宋" w:cs="仿宋_GB2312"/>
          <w:kern w:val="0"/>
          <w:sz w:val="32"/>
          <w:szCs w:val="32"/>
        </w:rPr>
        <w:t>城市生命</w:t>
      </w:r>
      <w:r w:rsidRPr="0086775E">
        <w:rPr>
          <w:rFonts w:ascii="仿宋" w:eastAsia="仿宋" w:hAnsi="仿宋" w:cs="仿宋_GB2312" w:hint="eastAsia"/>
          <w:kern w:val="0"/>
          <w:sz w:val="32"/>
          <w:szCs w:val="32"/>
        </w:rPr>
        <w:t>线</w:t>
      </w:r>
      <w:r w:rsidRPr="0086775E">
        <w:rPr>
          <w:rFonts w:ascii="仿宋" w:eastAsia="仿宋" w:hAnsi="仿宋" w:cs="仿宋_GB2312"/>
          <w:kern w:val="0"/>
          <w:sz w:val="32"/>
          <w:szCs w:val="32"/>
        </w:rPr>
        <w:t>系统</w:t>
      </w:r>
      <w:r w:rsidRPr="0086775E">
        <w:rPr>
          <w:rFonts w:ascii="仿宋" w:eastAsia="仿宋" w:hAnsi="仿宋" w:cs="仿宋_GB2312" w:hint="eastAsia"/>
          <w:kern w:val="0"/>
          <w:sz w:val="32"/>
          <w:szCs w:val="32"/>
        </w:rPr>
        <w:t>，</w:t>
      </w:r>
      <w:r w:rsidRPr="0086775E">
        <w:rPr>
          <w:rFonts w:ascii="仿宋" w:eastAsia="仿宋" w:hAnsi="仿宋" w:cs="仿宋_GB2312"/>
          <w:kern w:val="0"/>
          <w:sz w:val="32"/>
          <w:szCs w:val="32"/>
        </w:rPr>
        <w:t>开展</w:t>
      </w:r>
      <w:r w:rsidRPr="0086775E">
        <w:rPr>
          <w:rFonts w:ascii="仿宋" w:eastAsia="仿宋" w:hAnsi="仿宋" w:cs="仿宋_GB2312" w:hint="eastAsia"/>
          <w:kern w:val="0"/>
          <w:sz w:val="32"/>
          <w:szCs w:val="32"/>
        </w:rPr>
        <w:t>安全监测、</w:t>
      </w:r>
      <w:r w:rsidRPr="0086775E">
        <w:rPr>
          <w:rFonts w:ascii="仿宋" w:eastAsia="仿宋" w:hAnsi="仿宋" w:cs="仿宋_GB2312"/>
          <w:kern w:val="0"/>
          <w:sz w:val="32"/>
          <w:szCs w:val="32"/>
        </w:rPr>
        <w:t>大数据监测预警平台</w:t>
      </w:r>
      <w:r w:rsidRPr="0086775E">
        <w:rPr>
          <w:rFonts w:ascii="仿宋" w:eastAsia="仿宋" w:hAnsi="仿宋" w:cs="仿宋_GB2312" w:hint="eastAsia"/>
          <w:kern w:val="0"/>
          <w:sz w:val="32"/>
          <w:szCs w:val="32"/>
        </w:rPr>
        <w:t>等技术研究与示范。</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研究方向6</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2506</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：绿色生态城市管理</w:t>
      </w:r>
    </w:p>
    <w:p w:rsidR="00F9578F" w:rsidRPr="0086775E" w:rsidRDefault="005030DB">
      <w:pPr>
        <w:shd w:val="clear" w:color="auto" w:fill="FFFFFF"/>
        <w:adjustRightInd w:val="0"/>
        <w:snapToGrid w:val="0"/>
        <w:spacing w:line="360" w:lineRule="auto"/>
        <w:ind w:firstLineChars="200" w:firstLine="640"/>
        <w:rPr>
          <w:rFonts w:ascii="仿宋" w:eastAsia="仿宋" w:hAnsi="仿宋" w:cs="仿宋_GB2312"/>
          <w:kern w:val="0"/>
          <w:sz w:val="32"/>
          <w:szCs w:val="32"/>
        </w:rPr>
      </w:pPr>
      <w:r w:rsidRPr="0086775E">
        <w:rPr>
          <w:rFonts w:ascii="仿宋" w:eastAsia="仿宋" w:hAnsi="仿宋" w:cs="仿宋_GB2312" w:hint="eastAsia"/>
          <w:kern w:val="0"/>
          <w:sz w:val="32"/>
          <w:szCs w:val="32"/>
        </w:rPr>
        <w:t>针对城市绿色生态发展中面临的管理和服务问题，进行绿色生态城市监测与性能评估，构建综合管理与智能服务平台；</w:t>
      </w:r>
      <w:r w:rsidRPr="0086775E">
        <w:rPr>
          <w:rFonts w:ascii="仿宋" w:eastAsia="仿宋" w:hAnsi="仿宋" w:hint="eastAsia"/>
          <w:kern w:val="0"/>
          <w:sz w:val="32"/>
          <w:szCs w:val="32"/>
        </w:rPr>
        <w:t>开展文脉传承与绿色节能双导向下的历史建筑改造更新研究</w:t>
      </w:r>
      <w:r w:rsidRPr="0086775E">
        <w:rPr>
          <w:rFonts w:ascii="仿宋" w:eastAsia="仿宋" w:hAnsi="仿宋" w:cs="仿宋_GB2312" w:hint="eastAsia"/>
          <w:kern w:val="0"/>
          <w:sz w:val="32"/>
          <w:szCs w:val="32"/>
        </w:rPr>
        <w:t>。</w:t>
      </w:r>
      <w:bookmarkStart w:id="52" w:name="_Toc8892724"/>
    </w:p>
    <w:p w:rsidR="00F9578F" w:rsidRPr="0086775E" w:rsidRDefault="005030DB">
      <w:pPr>
        <w:keepNext/>
        <w:keepLines/>
        <w:adjustRightInd w:val="0"/>
        <w:snapToGrid w:val="0"/>
        <w:spacing w:before="260" w:after="120" w:line="360" w:lineRule="auto"/>
        <w:outlineLvl w:val="1"/>
        <w:rPr>
          <w:rFonts w:ascii="仿宋_GB2312" w:eastAsia="仿宋_GB2312" w:hAnsi="等线 Light" w:cs="Times New Roman"/>
          <w:b/>
          <w:bCs/>
          <w:kern w:val="0"/>
          <w:sz w:val="32"/>
          <w:szCs w:val="32"/>
        </w:rPr>
      </w:pPr>
      <w:bookmarkStart w:id="53" w:name="_Toc38872088"/>
      <w:bookmarkStart w:id="54" w:name="_Toc56612976"/>
      <w:r w:rsidRPr="0086775E">
        <w:rPr>
          <w:rFonts w:ascii="仿宋_GB2312" w:eastAsia="仿宋_GB2312" w:hAnsi="等线 Light" w:cs="Times New Roman"/>
          <w:b/>
          <w:bCs/>
          <w:kern w:val="0"/>
          <w:sz w:val="32"/>
          <w:szCs w:val="32"/>
        </w:rPr>
        <w:lastRenderedPageBreak/>
        <w:t>26.</w:t>
      </w:r>
      <w:r w:rsidRPr="0086775E">
        <w:rPr>
          <w:rFonts w:ascii="仿宋_GB2312" w:eastAsia="仿宋_GB2312" w:hAnsi="等线 Light" w:cs="Times New Roman" w:hint="eastAsia"/>
          <w:b/>
          <w:bCs/>
          <w:kern w:val="0"/>
          <w:sz w:val="32"/>
          <w:szCs w:val="32"/>
        </w:rPr>
        <w:t>文化与科技融合</w:t>
      </w:r>
      <w:bookmarkEnd w:id="52"/>
      <w:bookmarkEnd w:id="53"/>
      <w:bookmarkEnd w:id="54"/>
    </w:p>
    <w:p w:rsidR="00F9578F" w:rsidRPr="0086775E" w:rsidRDefault="005030DB" w:rsidP="001A20A1">
      <w:pPr>
        <w:adjustRightInd w:val="0"/>
        <w:snapToGrid w:val="0"/>
        <w:spacing w:afterLines="50" w:line="360" w:lineRule="auto"/>
        <w:rPr>
          <w:rFonts w:ascii="楷体_GB2312" w:eastAsia="楷体_GB2312" w:hAnsi="楷体"/>
          <w:b/>
          <w:w w:val="90"/>
          <w:kern w:val="0"/>
          <w:sz w:val="32"/>
          <w:szCs w:val="32"/>
        </w:rPr>
      </w:pPr>
      <w:r w:rsidRPr="0086775E">
        <w:rPr>
          <w:rFonts w:ascii="楷体_GB2312" w:eastAsia="楷体_GB2312" w:hAnsi="楷体" w:hint="eastAsia"/>
          <w:b/>
          <w:w w:val="90"/>
          <w:kern w:val="0"/>
          <w:sz w:val="32"/>
          <w:szCs w:val="32"/>
        </w:rPr>
        <w:t>（该领域每个项目支持额度为50-100万元，项目执行期2-3年）</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研究方向1</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2601</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w:t>
      </w:r>
      <w:r w:rsidRPr="0086775E">
        <w:rPr>
          <w:rFonts w:ascii="仿宋" w:eastAsia="仿宋" w:hAnsi="仿宋"/>
          <w:b/>
          <w:kern w:val="0"/>
          <w:sz w:val="32"/>
          <w:szCs w:val="32"/>
        </w:rPr>
        <w:t>蒙医药</w:t>
      </w:r>
      <w:r w:rsidRPr="0086775E">
        <w:rPr>
          <w:rFonts w:ascii="仿宋" w:eastAsia="仿宋" w:hAnsi="仿宋" w:hint="eastAsia"/>
          <w:b/>
          <w:kern w:val="0"/>
          <w:sz w:val="32"/>
          <w:szCs w:val="32"/>
        </w:rPr>
        <w:t>中</w:t>
      </w:r>
      <w:r w:rsidRPr="0086775E">
        <w:rPr>
          <w:rFonts w:ascii="仿宋" w:eastAsia="仿宋" w:hAnsi="仿宋"/>
          <w:b/>
          <w:kern w:val="0"/>
          <w:sz w:val="32"/>
          <w:szCs w:val="32"/>
        </w:rPr>
        <w:t>药</w:t>
      </w:r>
      <w:r w:rsidRPr="0086775E">
        <w:rPr>
          <w:rFonts w:ascii="仿宋" w:eastAsia="仿宋" w:hAnsi="仿宋" w:hint="eastAsia"/>
          <w:b/>
          <w:kern w:val="0"/>
          <w:sz w:val="32"/>
          <w:szCs w:val="32"/>
        </w:rPr>
        <w:t>文化</w:t>
      </w:r>
      <w:r w:rsidRPr="0086775E">
        <w:rPr>
          <w:rFonts w:ascii="仿宋" w:eastAsia="仿宋" w:hAnsi="仿宋"/>
          <w:b/>
          <w:kern w:val="0"/>
          <w:sz w:val="32"/>
          <w:szCs w:val="32"/>
        </w:rPr>
        <w:t>传承与传播</w:t>
      </w:r>
    </w:p>
    <w:p w:rsidR="00F9578F" w:rsidRPr="0086775E" w:rsidRDefault="005030DB">
      <w:pPr>
        <w:adjustRightInd w:val="0"/>
        <w:snapToGrid w:val="0"/>
        <w:spacing w:line="360" w:lineRule="auto"/>
        <w:ind w:firstLineChars="200" w:firstLine="640"/>
        <w:rPr>
          <w:rFonts w:ascii="仿宋" w:eastAsia="仿宋" w:hAnsi="仿宋" w:cs="仿宋_GB2312"/>
          <w:kern w:val="0"/>
          <w:sz w:val="32"/>
          <w:szCs w:val="32"/>
        </w:rPr>
      </w:pPr>
      <w:r w:rsidRPr="0086775E">
        <w:rPr>
          <w:rFonts w:ascii="仿宋" w:eastAsia="仿宋" w:hAnsi="仿宋" w:cs="仿宋_GB2312" w:hint="eastAsia"/>
          <w:kern w:val="0"/>
          <w:sz w:val="32"/>
          <w:szCs w:val="32"/>
        </w:rPr>
        <w:t>重点支持利用</w:t>
      </w:r>
      <w:r w:rsidRPr="0086775E">
        <w:rPr>
          <w:rFonts w:ascii="仿宋" w:eastAsia="仿宋" w:hAnsi="仿宋" w:cs="仿宋_GB2312"/>
          <w:kern w:val="0"/>
          <w:sz w:val="32"/>
          <w:szCs w:val="32"/>
        </w:rPr>
        <w:t>现代数字</w:t>
      </w:r>
      <w:r w:rsidRPr="0086775E">
        <w:rPr>
          <w:rFonts w:ascii="仿宋" w:eastAsia="仿宋" w:hAnsi="仿宋" w:cs="仿宋_GB2312" w:hint="eastAsia"/>
          <w:kern w:val="0"/>
          <w:sz w:val="32"/>
          <w:szCs w:val="32"/>
        </w:rPr>
        <w:t>与</w:t>
      </w:r>
      <w:r w:rsidRPr="0086775E">
        <w:rPr>
          <w:rFonts w:ascii="仿宋" w:eastAsia="仿宋" w:hAnsi="仿宋" w:cs="仿宋_GB2312"/>
          <w:kern w:val="0"/>
          <w:sz w:val="32"/>
          <w:szCs w:val="32"/>
        </w:rPr>
        <w:t>新媒体技术</w:t>
      </w:r>
      <w:r w:rsidRPr="0086775E">
        <w:rPr>
          <w:rFonts w:ascii="仿宋" w:eastAsia="仿宋" w:hAnsi="仿宋" w:cs="仿宋_GB2312" w:hint="eastAsia"/>
          <w:kern w:val="0"/>
          <w:sz w:val="32"/>
          <w:szCs w:val="32"/>
        </w:rPr>
        <w:t>在</w:t>
      </w:r>
      <w:r w:rsidRPr="0086775E">
        <w:rPr>
          <w:rFonts w:ascii="仿宋" w:eastAsia="仿宋" w:hAnsi="仿宋" w:cs="仿宋_GB2312"/>
          <w:kern w:val="0"/>
          <w:sz w:val="32"/>
          <w:szCs w:val="32"/>
        </w:rPr>
        <w:t>蒙医药</w:t>
      </w:r>
      <w:r w:rsidRPr="0086775E">
        <w:rPr>
          <w:rFonts w:ascii="仿宋" w:eastAsia="仿宋" w:hAnsi="仿宋" w:cs="仿宋_GB2312" w:hint="eastAsia"/>
          <w:kern w:val="0"/>
          <w:sz w:val="32"/>
          <w:szCs w:val="32"/>
        </w:rPr>
        <w:t>中</w:t>
      </w:r>
      <w:r w:rsidRPr="0086775E">
        <w:rPr>
          <w:rFonts w:ascii="仿宋" w:eastAsia="仿宋" w:hAnsi="仿宋" w:cs="仿宋_GB2312"/>
          <w:kern w:val="0"/>
          <w:sz w:val="32"/>
          <w:szCs w:val="32"/>
        </w:rPr>
        <w:t>药</w:t>
      </w:r>
      <w:r w:rsidRPr="0086775E">
        <w:rPr>
          <w:rFonts w:ascii="仿宋" w:eastAsia="仿宋" w:hAnsi="仿宋" w:cs="仿宋_GB2312" w:hint="eastAsia"/>
          <w:kern w:val="0"/>
          <w:sz w:val="32"/>
          <w:szCs w:val="32"/>
        </w:rPr>
        <w:t>文化</w:t>
      </w:r>
      <w:r w:rsidRPr="0086775E">
        <w:rPr>
          <w:rFonts w:ascii="仿宋" w:eastAsia="仿宋" w:hAnsi="仿宋" w:cs="仿宋_GB2312"/>
          <w:kern w:val="0"/>
          <w:sz w:val="32"/>
          <w:szCs w:val="32"/>
        </w:rPr>
        <w:t>传承与传播</w:t>
      </w:r>
      <w:r w:rsidRPr="0086775E">
        <w:rPr>
          <w:rFonts w:ascii="仿宋" w:eastAsia="仿宋" w:hAnsi="仿宋" w:cs="仿宋_GB2312" w:hint="eastAsia"/>
          <w:kern w:val="0"/>
          <w:sz w:val="32"/>
          <w:szCs w:val="32"/>
        </w:rPr>
        <w:t>中的应用，</w:t>
      </w:r>
      <w:r w:rsidRPr="0086775E">
        <w:rPr>
          <w:rFonts w:ascii="仿宋" w:eastAsia="仿宋" w:hAnsi="仿宋" w:cs="仿宋_GB2312"/>
          <w:kern w:val="0"/>
          <w:sz w:val="32"/>
          <w:szCs w:val="32"/>
        </w:rPr>
        <w:t>促进蒙医药</w:t>
      </w:r>
      <w:r w:rsidRPr="0086775E">
        <w:rPr>
          <w:rFonts w:ascii="仿宋" w:eastAsia="仿宋" w:hAnsi="仿宋" w:cs="仿宋_GB2312" w:hint="eastAsia"/>
          <w:kern w:val="0"/>
          <w:sz w:val="32"/>
          <w:szCs w:val="32"/>
        </w:rPr>
        <w:t>中药</w:t>
      </w:r>
      <w:r w:rsidRPr="0086775E">
        <w:rPr>
          <w:rFonts w:ascii="仿宋" w:eastAsia="仿宋" w:hAnsi="仿宋" w:cs="仿宋_GB2312"/>
          <w:kern w:val="0"/>
          <w:sz w:val="32"/>
          <w:szCs w:val="32"/>
        </w:rPr>
        <w:t>文化</w:t>
      </w:r>
      <w:r w:rsidRPr="0086775E">
        <w:rPr>
          <w:rFonts w:ascii="仿宋" w:eastAsia="仿宋" w:hAnsi="仿宋" w:cs="仿宋_GB2312" w:hint="eastAsia"/>
          <w:kern w:val="0"/>
          <w:sz w:val="32"/>
          <w:szCs w:val="32"/>
        </w:rPr>
        <w:t>健康发展</w:t>
      </w:r>
      <w:r w:rsidRPr="0086775E">
        <w:rPr>
          <w:rFonts w:ascii="仿宋" w:eastAsia="仿宋" w:hAnsi="仿宋" w:cs="仿宋_GB2312"/>
          <w:kern w:val="0"/>
          <w:sz w:val="32"/>
          <w:szCs w:val="32"/>
        </w:rPr>
        <w:t>。</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研究方向2</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2602</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：文化遗产传承</w:t>
      </w:r>
    </w:p>
    <w:p w:rsidR="00F9578F" w:rsidRPr="0086775E" w:rsidRDefault="005030DB">
      <w:pPr>
        <w:autoSpaceDE w:val="0"/>
        <w:autoSpaceDN w:val="0"/>
        <w:adjustRightInd w:val="0"/>
        <w:snapToGrid w:val="0"/>
        <w:spacing w:line="360" w:lineRule="auto"/>
        <w:ind w:firstLineChars="200" w:firstLine="640"/>
        <w:jc w:val="left"/>
        <w:rPr>
          <w:rFonts w:ascii="仿宋" w:eastAsia="仿宋" w:hAnsi="仿宋" w:cs="仿宋_GB2312"/>
          <w:kern w:val="0"/>
          <w:sz w:val="32"/>
          <w:szCs w:val="32"/>
        </w:rPr>
      </w:pPr>
      <w:r w:rsidRPr="0086775E">
        <w:rPr>
          <w:rFonts w:ascii="仿宋" w:eastAsia="仿宋" w:hAnsi="仿宋" w:cs="仿宋_GB2312"/>
          <w:kern w:val="0"/>
          <w:sz w:val="32"/>
          <w:szCs w:val="32"/>
        </w:rPr>
        <w:t>聚焦内蒙古非遗及传统特色文化</w:t>
      </w:r>
      <w:r w:rsidRPr="0086775E">
        <w:rPr>
          <w:rFonts w:ascii="仿宋" w:eastAsia="仿宋" w:hAnsi="仿宋" w:cs="仿宋_GB2312" w:hint="eastAsia"/>
          <w:kern w:val="0"/>
          <w:sz w:val="32"/>
          <w:szCs w:val="32"/>
        </w:rPr>
        <w:t>，开展</w:t>
      </w:r>
      <w:r w:rsidRPr="0086775E">
        <w:rPr>
          <w:rFonts w:ascii="仿宋" w:eastAsia="仿宋" w:hAnsi="仿宋" w:cs="仿宋_GB2312"/>
          <w:kern w:val="0"/>
          <w:sz w:val="32"/>
          <w:szCs w:val="32"/>
        </w:rPr>
        <w:t>非物质文化遗产</w:t>
      </w:r>
      <w:r w:rsidRPr="0086775E">
        <w:rPr>
          <w:rFonts w:ascii="仿宋" w:eastAsia="仿宋" w:hAnsi="仿宋" w:cs="仿宋_GB2312" w:hint="eastAsia"/>
          <w:kern w:val="0"/>
          <w:sz w:val="32"/>
          <w:szCs w:val="32"/>
        </w:rPr>
        <w:t>传</w:t>
      </w:r>
      <w:r w:rsidRPr="0086775E">
        <w:rPr>
          <w:rFonts w:ascii="仿宋" w:eastAsia="仿宋" w:hAnsi="仿宋" w:cs="仿宋_GB2312"/>
          <w:kern w:val="0"/>
          <w:sz w:val="32"/>
          <w:szCs w:val="32"/>
        </w:rPr>
        <w:t>承关键共性技术研究</w:t>
      </w:r>
      <w:r w:rsidRPr="0086775E">
        <w:rPr>
          <w:rFonts w:ascii="仿宋" w:eastAsia="仿宋" w:hAnsi="仿宋" w:cs="仿宋_GB2312" w:hint="eastAsia"/>
          <w:kern w:val="0"/>
          <w:sz w:val="32"/>
          <w:szCs w:val="32"/>
        </w:rPr>
        <w:t>和现代</w:t>
      </w:r>
      <w:r w:rsidRPr="0086775E">
        <w:rPr>
          <w:rFonts w:ascii="仿宋" w:eastAsia="仿宋" w:hAnsi="仿宋" w:cs="仿宋_GB2312"/>
          <w:kern w:val="0"/>
          <w:sz w:val="32"/>
          <w:szCs w:val="32"/>
        </w:rPr>
        <w:t>数字技术在古建筑文化传承中的应用。</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研究方向3</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2603</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：蒙古族文化保护利用</w:t>
      </w:r>
    </w:p>
    <w:p w:rsidR="00F9578F" w:rsidRPr="0086775E" w:rsidRDefault="005030DB">
      <w:pPr>
        <w:autoSpaceDE w:val="0"/>
        <w:autoSpaceDN w:val="0"/>
        <w:adjustRightInd w:val="0"/>
        <w:snapToGrid w:val="0"/>
        <w:spacing w:line="360" w:lineRule="auto"/>
        <w:ind w:firstLineChars="200" w:firstLine="640"/>
        <w:jc w:val="left"/>
        <w:rPr>
          <w:rFonts w:ascii="仿宋" w:eastAsia="仿宋" w:hAnsi="仿宋" w:cs="仿宋_GB2312"/>
          <w:kern w:val="0"/>
          <w:sz w:val="32"/>
          <w:szCs w:val="32"/>
        </w:rPr>
      </w:pPr>
      <w:r w:rsidRPr="0086775E">
        <w:rPr>
          <w:rFonts w:ascii="仿宋" w:eastAsia="仿宋" w:hAnsi="仿宋" w:cs="仿宋_GB2312" w:hint="eastAsia"/>
          <w:kern w:val="0"/>
          <w:sz w:val="32"/>
          <w:szCs w:val="32"/>
        </w:rPr>
        <w:t>重点支持</w:t>
      </w:r>
      <w:r w:rsidRPr="0086775E">
        <w:rPr>
          <w:rFonts w:ascii="仿宋" w:eastAsia="仿宋" w:hAnsi="仿宋" w:cs="仿宋_GB2312"/>
          <w:kern w:val="0"/>
          <w:sz w:val="32"/>
          <w:szCs w:val="32"/>
        </w:rPr>
        <w:t>利用</w:t>
      </w:r>
      <w:r w:rsidRPr="0086775E">
        <w:rPr>
          <w:rFonts w:ascii="仿宋" w:eastAsia="仿宋" w:hAnsi="仿宋" w:cs="仿宋_GB2312" w:hint="eastAsia"/>
          <w:kern w:val="0"/>
          <w:sz w:val="32"/>
          <w:szCs w:val="32"/>
        </w:rPr>
        <w:t>多学科技术开展蒙族语言文字、</w:t>
      </w:r>
      <w:r w:rsidRPr="0086775E">
        <w:rPr>
          <w:rFonts w:ascii="仿宋" w:eastAsia="仿宋" w:hAnsi="仿宋" w:cs="仿宋_GB2312"/>
          <w:kern w:val="0"/>
          <w:sz w:val="32"/>
          <w:szCs w:val="32"/>
        </w:rPr>
        <w:t>民俗文化保护，为自治区民族文化</w:t>
      </w:r>
      <w:r w:rsidRPr="0086775E">
        <w:rPr>
          <w:rFonts w:ascii="仿宋" w:eastAsia="仿宋" w:hAnsi="仿宋" w:cs="仿宋_GB2312" w:hint="eastAsia"/>
          <w:kern w:val="0"/>
          <w:sz w:val="32"/>
          <w:szCs w:val="32"/>
        </w:rPr>
        <w:t>保护</w:t>
      </w:r>
      <w:r w:rsidRPr="0086775E">
        <w:rPr>
          <w:rFonts w:ascii="仿宋" w:eastAsia="仿宋" w:hAnsi="仿宋" w:cs="仿宋_GB2312"/>
          <w:kern w:val="0"/>
          <w:sz w:val="32"/>
          <w:szCs w:val="32"/>
        </w:rPr>
        <w:t>提供解决方案。</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研究方向4</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2604</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:智慧</w:t>
      </w:r>
      <w:r w:rsidRPr="0086775E">
        <w:rPr>
          <w:rFonts w:ascii="仿宋" w:eastAsia="仿宋" w:hAnsi="仿宋"/>
          <w:b/>
          <w:kern w:val="0"/>
          <w:sz w:val="32"/>
          <w:szCs w:val="32"/>
        </w:rPr>
        <w:t>科技文化图书公共平台</w:t>
      </w:r>
    </w:p>
    <w:p w:rsidR="00F9578F" w:rsidRPr="0086775E" w:rsidRDefault="005030DB">
      <w:pPr>
        <w:autoSpaceDE w:val="0"/>
        <w:autoSpaceDN w:val="0"/>
        <w:adjustRightInd w:val="0"/>
        <w:snapToGrid w:val="0"/>
        <w:spacing w:line="360" w:lineRule="auto"/>
        <w:ind w:firstLine="648"/>
        <w:jc w:val="left"/>
        <w:rPr>
          <w:rFonts w:ascii="仿宋" w:eastAsia="仿宋" w:hAnsi="仿宋" w:cs="仿宋_GB2312"/>
          <w:kern w:val="0"/>
          <w:sz w:val="32"/>
          <w:szCs w:val="32"/>
        </w:rPr>
      </w:pPr>
      <w:r w:rsidRPr="0086775E">
        <w:rPr>
          <w:rFonts w:ascii="仿宋" w:eastAsia="仿宋" w:hAnsi="仿宋" w:cs="仿宋_GB2312" w:hint="eastAsia"/>
          <w:kern w:val="0"/>
          <w:sz w:val="32"/>
          <w:szCs w:val="32"/>
        </w:rPr>
        <w:t>开展</w:t>
      </w:r>
      <w:r w:rsidRPr="0086775E">
        <w:rPr>
          <w:rFonts w:ascii="仿宋" w:eastAsia="仿宋" w:hAnsi="仿宋" w:cs="仿宋_GB2312"/>
          <w:kern w:val="0"/>
          <w:sz w:val="32"/>
          <w:szCs w:val="32"/>
        </w:rPr>
        <w:t>智慧科技文化图书公共服务体系、公共</w:t>
      </w:r>
      <w:r w:rsidRPr="0086775E">
        <w:rPr>
          <w:rFonts w:ascii="仿宋" w:eastAsia="仿宋" w:hAnsi="仿宋" w:cs="仿宋_GB2312" w:hint="eastAsia"/>
          <w:kern w:val="0"/>
          <w:sz w:val="32"/>
          <w:szCs w:val="32"/>
        </w:rPr>
        <w:t>服务</w:t>
      </w:r>
      <w:r w:rsidRPr="0086775E">
        <w:rPr>
          <w:rFonts w:ascii="仿宋" w:eastAsia="仿宋" w:hAnsi="仿宋" w:cs="仿宋_GB2312"/>
          <w:kern w:val="0"/>
          <w:sz w:val="32"/>
          <w:szCs w:val="32"/>
        </w:rPr>
        <w:t>平台开发与示范。</w:t>
      </w:r>
    </w:p>
    <w:p w:rsidR="00F9578F" w:rsidRPr="0086775E" w:rsidRDefault="005030DB">
      <w:pPr>
        <w:adjustRightInd w:val="0"/>
        <w:snapToGrid w:val="0"/>
        <w:spacing w:line="360" w:lineRule="auto"/>
        <w:ind w:firstLineChars="200" w:firstLine="643"/>
        <w:rPr>
          <w:rFonts w:ascii="仿宋" w:eastAsia="仿宋" w:hAnsi="仿宋"/>
          <w:b/>
          <w:kern w:val="0"/>
          <w:sz w:val="32"/>
          <w:szCs w:val="32"/>
        </w:rPr>
      </w:pPr>
      <w:r w:rsidRPr="0086775E">
        <w:rPr>
          <w:rFonts w:ascii="仿宋" w:eastAsia="仿宋" w:hAnsi="仿宋" w:hint="eastAsia"/>
          <w:b/>
          <w:kern w:val="0"/>
          <w:sz w:val="32"/>
          <w:szCs w:val="32"/>
        </w:rPr>
        <w:t>研究方向5</w:t>
      </w:r>
      <w:r w:rsidRPr="0086775E">
        <w:rPr>
          <w:rFonts w:ascii="仿宋_GB2312" w:eastAsia="仿宋_GB2312" w:hAnsi="Times New Roman" w:cs="Times New Roman" w:hint="eastAsia"/>
          <w:kern w:val="0"/>
          <w:sz w:val="32"/>
          <w:szCs w:val="32"/>
        </w:rPr>
        <w:t>（指南代码</w:t>
      </w:r>
      <w:r w:rsidRPr="0086775E">
        <w:rPr>
          <w:rFonts w:ascii="仿宋_GB2312" w:eastAsia="仿宋_GB2312" w:hAnsi="Times New Roman" w:cs="Times New Roman"/>
          <w:kern w:val="0"/>
          <w:sz w:val="32"/>
          <w:szCs w:val="32"/>
        </w:rPr>
        <w:t>2605</w:t>
      </w:r>
      <w:r w:rsidRPr="0086775E">
        <w:rPr>
          <w:rFonts w:ascii="仿宋_GB2312" w:eastAsia="仿宋_GB2312" w:hAnsi="Times New Roman" w:cs="Times New Roman" w:hint="eastAsia"/>
          <w:kern w:val="0"/>
          <w:sz w:val="32"/>
          <w:szCs w:val="32"/>
        </w:rPr>
        <w:t>）</w:t>
      </w:r>
      <w:r w:rsidRPr="0086775E">
        <w:rPr>
          <w:rFonts w:ascii="仿宋" w:eastAsia="仿宋" w:hAnsi="仿宋" w:hint="eastAsia"/>
          <w:b/>
          <w:kern w:val="0"/>
          <w:sz w:val="32"/>
          <w:szCs w:val="32"/>
        </w:rPr>
        <w:t>：旅游文化创新</w:t>
      </w:r>
    </w:p>
    <w:p w:rsidR="00F9578F" w:rsidRPr="0086775E" w:rsidRDefault="005030DB">
      <w:pPr>
        <w:adjustRightInd w:val="0"/>
        <w:snapToGrid w:val="0"/>
        <w:spacing w:line="360" w:lineRule="auto"/>
        <w:ind w:firstLineChars="200" w:firstLine="640"/>
        <w:rPr>
          <w:kern w:val="0"/>
        </w:rPr>
      </w:pPr>
      <w:r w:rsidRPr="0086775E">
        <w:rPr>
          <w:rFonts w:ascii="仿宋" w:eastAsia="仿宋" w:hAnsi="仿宋" w:cs="仿宋_GB2312" w:hint="eastAsia"/>
          <w:kern w:val="0"/>
          <w:sz w:val="32"/>
          <w:szCs w:val="32"/>
        </w:rPr>
        <w:t>研究</w:t>
      </w:r>
      <w:r w:rsidRPr="0086775E">
        <w:rPr>
          <w:rFonts w:ascii="仿宋" w:eastAsia="仿宋" w:hAnsi="仿宋" w:cs="仿宋_GB2312"/>
          <w:kern w:val="0"/>
          <w:sz w:val="32"/>
          <w:szCs w:val="32"/>
        </w:rPr>
        <w:t>利用互联网</w:t>
      </w:r>
      <w:r w:rsidRPr="0086775E">
        <w:rPr>
          <w:rFonts w:ascii="仿宋" w:eastAsia="仿宋" w:hAnsi="仿宋" w:cs="仿宋_GB2312" w:hint="eastAsia"/>
          <w:kern w:val="0"/>
          <w:sz w:val="32"/>
          <w:szCs w:val="32"/>
        </w:rPr>
        <w:t>、</w:t>
      </w:r>
      <w:r w:rsidRPr="0086775E">
        <w:rPr>
          <w:rFonts w:ascii="仿宋" w:eastAsia="仿宋" w:hAnsi="仿宋" w:cs="仿宋_GB2312"/>
          <w:kern w:val="0"/>
          <w:sz w:val="32"/>
          <w:szCs w:val="32"/>
        </w:rPr>
        <w:t>大数据技术</w:t>
      </w:r>
      <w:r w:rsidRPr="0086775E">
        <w:rPr>
          <w:rFonts w:ascii="仿宋" w:eastAsia="仿宋" w:hAnsi="仿宋" w:cs="仿宋_GB2312" w:hint="eastAsia"/>
          <w:kern w:val="0"/>
          <w:sz w:val="32"/>
          <w:szCs w:val="32"/>
        </w:rPr>
        <w:t>推进</w:t>
      </w:r>
      <w:r w:rsidRPr="0086775E">
        <w:rPr>
          <w:rFonts w:ascii="仿宋" w:eastAsia="仿宋" w:hAnsi="仿宋" w:cs="仿宋_GB2312"/>
          <w:kern w:val="0"/>
          <w:sz w:val="32"/>
          <w:szCs w:val="32"/>
        </w:rPr>
        <w:t>文化宣传推广与旅游服</w:t>
      </w:r>
      <w:r w:rsidRPr="0086775E">
        <w:rPr>
          <w:rFonts w:ascii="仿宋" w:eastAsia="仿宋" w:hAnsi="仿宋" w:cs="仿宋_GB2312"/>
          <w:kern w:val="0"/>
          <w:sz w:val="32"/>
          <w:szCs w:val="32"/>
        </w:rPr>
        <w:lastRenderedPageBreak/>
        <w:t>务平台建设</w:t>
      </w:r>
      <w:r w:rsidRPr="0086775E">
        <w:rPr>
          <w:rFonts w:ascii="仿宋" w:eastAsia="仿宋" w:hAnsi="仿宋" w:cs="仿宋_GB2312" w:hint="eastAsia"/>
          <w:kern w:val="0"/>
          <w:sz w:val="32"/>
          <w:szCs w:val="32"/>
        </w:rPr>
        <w:t>，构建公共文化资源服务传播互联互通体系；研发马产业与文旅融合智慧服务大数据云平台。</w:t>
      </w:r>
      <w:r w:rsidRPr="0086775E">
        <w:rPr>
          <w:rFonts w:ascii="仿宋" w:eastAsia="仿宋" w:hAnsi="仿宋" w:cs="仿宋_GB2312" w:hint="eastAsia"/>
          <w:b/>
          <w:bCs/>
          <w:kern w:val="0"/>
          <w:sz w:val="32"/>
          <w:szCs w:val="32"/>
        </w:rPr>
        <w:t>（</w:t>
      </w:r>
      <w:r w:rsidRPr="0086775E">
        <w:rPr>
          <w:rFonts w:ascii="楷体_GB2312" w:eastAsia="楷体_GB2312" w:hAnsi="楷体" w:hint="eastAsia"/>
          <w:b/>
          <w:bCs/>
          <w:kern w:val="0"/>
          <w:sz w:val="32"/>
          <w:szCs w:val="32"/>
        </w:rPr>
        <w:t>该方向要求以企业牵头</w:t>
      </w:r>
      <w:r w:rsidRPr="0086775E">
        <w:rPr>
          <w:rFonts w:ascii="楷体_GB2312" w:eastAsia="楷体_GB2312" w:hAnsi="楷体"/>
          <w:b/>
          <w:bCs/>
          <w:kern w:val="0"/>
          <w:sz w:val="32"/>
          <w:szCs w:val="32"/>
        </w:rPr>
        <w:t>申报</w:t>
      </w:r>
      <w:r w:rsidRPr="0086775E">
        <w:rPr>
          <w:rFonts w:ascii="楷体_GB2312" w:eastAsia="楷体_GB2312" w:hAnsi="楷体" w:hint="eastAsia"/>
          <w:b/>
          <w:bCs/>
          <w:kern w:val="0"/>
          <w:sz w:val="32"/>
          <w:szCs w:val="32"/>
        </w:rPr>
        <w:t>）</w:t>
      </w:r>
    </w:p>
    <w:sectPr w:rsidR="00F9578F" w:rsidRPr="0086775E" w:rsidSect="001B0C7D">
      <w:footerReference w:type="default" r:id="rId8"/>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42E" w:rsidRDefault="00F1142E">
      <w:r>
        <w:separator/>
      </w:r>
    </w:p>
  </w:endnote>
  <w:endnote w:type="continuationSeparator" w:id="0">
    <w:p w:rsidR="00F1142E" w:rsidRDefault="00F1142E">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044742"/>
      <w:docPartObj>
        <w:docPartGallery w:val="AutoText"/>
      </w:docPartObj>
    </w:sdtPr>
    <w:sdtEndPr>
      <w:rPr>
        <w:sz w:val="21"/>
        <w:szCs w:val="21"/>
      </w:rPr>
    </w:sdtEndPr>
    <w:sdtContent>
      <w:p w:rsidR="00F9578F" w:rsidRDefault="001B0C7D">
        <w:pPr>
          <w:pStyle w:val="a5"/>
          <w:jc w:val="center"/>
          <w:rPr>
            <w:sz w:val="21"/>
            <w:szCs w:val="21"/>
          </w:rPr>
        </w:pPr>
        <w:r>
          <w:rPr>
            <w:rFonts w:ascii="宋体" w:eastAsia="宋体" w:hAnsi="宋体"/>
            <w:sz w:val="21"/>
            <w:szCs w:val="21"/>
          </w:rPr>
          <w:fldChar w:fldCharType="begin"/>
        </w:r>
        <w:r w:rsidR="005030DB">
          <w:rPr>
            <w:rFonts w:ascii="宋体" w:eastAsia="宋体" w:hAnsi="宋体"/>
            <w:sz w:val="21"/>
            <w:szCs w:val="21"/>
          </w:rPr>
          <w:instrText>PAGE   \* MERGEFORMAT</w:instrText>
        </w:r>
        <w:r>
          <w:rPr>
            <w:rFonts w:ascii="宋体" w:eastAsia="宋体" w:hAnsi="宋体"/>
            <w:sz w:val="21"/>
            <w:szCs w:val="21"/>
          </w:rPr>
          <w:fldChar w:fldCharType="separate"/>
        </w:r>
        <w:r w:rsidR="001A20A1" w:rsidRPr="001A20A1">
          <w:rPr>
            <w:rFonts w:ascii="宋体" w:eastAsia="宋体" w:hAnsi="宋体"/>
            <w:noProof/>
            <w:sz w:val="21"/>
            <w:szCs w:val="21"/>
            <w:lang w:val="zh-CN"/>
          </w:rPr>
          <w:t>1</w:t>
        </w:r>
        <w:r>
          <w:rPr>
            <w:rFonts w:ascii="宋体" w:eastAsia="宋体" w:hAnsi="宋体"/>
            <w:sz w:val="21"/>
            <w:szCs w:val="21"/>
          </w:rPr>
          <w:fldChar w:fldCharType="end"/>
        </w:r>
      </w:p>
    </w:sdtContent>
  </w:sdt>
  <w:p w:rsidR="00F9578F" w:rsidRDefault="00F957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42E" w:rsidRDefault="00F1142E">
      <w:r>
        <w:separator/>
      </w:r>
    </w:p>
  </w:footnote>
  <w:footnote w:type="continuationSeparator" w:id="0">
    <w:p w:rsidR="00F1142E" w:rsidRDefault="00F114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1A92"/>
    <w:rsid w:val="00004B61"/>
    <w:rsid w:val="000074CE"/>
    <w:rsid w:val="00010032"/>
    <w:rsid w:val="000148D7"/>
    <w:rsid w:val="000229D3"/>
    <w:rsid w:val="00023EB7"/>
    <w:rsid w:val="00033012"/>
    <w:rsid w:val="000528AF"/>
    <w:rsid w:val="0006349C"/>
    <w:rsid w:val="00075D30"/>
    <w:rsid w:val="00077A7A"/>
    <w:rsid w:val="0008131A"/>
    <w:rsid w:val="00087285"/>
    <w:rsid w:val="000947CF"/>
    <w:rsid w:val="000A3865"/>
    <w:rsid w:val="000A6E06"/>
    <w:rsid w:val="000B6379"/>
    <w:rsid w:val="000B638F"/>
    <w:rsid w:val="000C08BC"/>
    <w:rsid w:val="000D1FDB"/>
    <w:rsid w:val="000D67A9"/>
    <w:rsid w:val="000D73B9"/>
    <w:rsid w:val="000F5308"/>
    <w:rsid w:val="001002A6"/>
    <w:rsid w:val="00107725"/>
    <w:rsid w:val="00134F1E"/>
    <w:rsid w:val="0014639D"/>
    <w:rsid w:val="00156D1F"/>
    <w:rsid w:val="00160332"/>
    <w:rsid w:val="001635A4"/>
    <w:rsid w:val="0016755D"/>
    <w:rsid w:val="00167839"/>
    <w:rsid w:val="00171825"/>
    <w:rsid w:val="001765FC"/>
    <w:rsid w:val="0019316F"/>
    <w:rsid w:val="00193641"/>
    <w:rsid w:val="00195E04"/>
    <w:rsid w:val="001A0DEC"/>
    <w:rsid w:val="001A1DBB"/>
    <w:rsid w:val="001A20A1"/>
    <w:rsid w:val="001A2B9F"/>
    <w:rsid w:val="001A30C2"/>
    <w:rsid w:val="001B0C7D"/>
    <w:rsid w:val="001B70A2"/>
    <w:rsid w:val="001C6D61"/>
    <w:rsid w:val="001C77CF"/>
    <w:rsid w:val="001D1244"/>
    <w:rsid w:val="001D5F95"/>
    <w:rsid w:val="001E608C"/>
    <w:rsid w:val="001F2265"/>
    <w:rsid w:val="001F2D11"/>
    <w:rsid w:val="00200B7A"/>
    <w:rsid w:val="002013F0"/>
    <w:rsid w:val="00202B38"/>
    <w:rsid w:val="00203362"/>
    <w:rsid w:val="00204132"/>
    <w:rsid w:val="00206A13"/>
    <w:rsid w:val="00207B97"/>
    <w:rsid w:val="00223D88"/>
    <w:rsid w:val="0023537B"/>
    <w:rsid w:val="002362BF"/>
    <w:rsid w:val="00236777"/>
    <w:rsid w:val="00260842"/>
    <w:rsid w:val="00270964"/>
    <w:rsid w:val="002716AC"/>
    <w:rsid w:val="00275A30"/>
    <w:rsid w:val="00285F7B"/>
    <w:rsid w:val="002A112E"/>
    <w:rsid w:val="002A3D7A"/>
    <w:rsid w:val="002A7133"/>
    <w:rsid w:val="002B2B99"/>
    <w:rsid w:val="002B4FBA"/>
    <w:rsid w:val="002B6221"/>
    <w:rsid w:val="002D1540"/>
    <w:rsid w:val="002D4F6C"/>
    <w:rsid w:val="002E1760"/>
    <w:rsid w:val="003015C3"/>
    <w:rsid w:val="00302421"/>
    <w:rsid w:val="00303BDE"/>
    <w:rsid w:val="00305753"/>
    <w:rsid w:val="00305EEC"/>
    <w:rsid w:val="00307DD3"/>
    <w:rsid w:val="003118C0"/>
    <w:rsid w:val="003136E2"/>
    <w:rsid w:val="00315540"/>
    <w:rsid w:val="00330D7E"/>
    <w:rsid w:val="0033159C"/>
    <w:rsid w:val="00353906"/>
    <w:rsid w:val="00354EBF"/>
    <w:rsid w:val="003662E3"/>
    <w:rsid w:val="0037233B"/>
    <w:rsid w:val="003758A3"/>
    <w:rsid w:val="0038160D"/>
    <w:rsid w:val="0038279C"/>
    <w:rsid w:val="003A4A7B"/>
    <w:rsid w:val="003A6F94"/>
    <w:rsid w:val="003B5D45"/>
    <w:rsid w:val="003C4364"/>
    <w:rsid w:val="003C78A9"/>
    <w:rsid w:val="003D1DF9"/>
    <w:rsid w:val="003D220E"/>
    <w:rsid w:val="003D557F"/>
    <w:rsid w:val="003D6C0F"/>
    <w:rsid w:val="003E26B2"/>
    <w:rsid w:val="003F3550"/>
    <w:rsid w:val="0040169B"/>
    <w:rsid w:val="0040258E"/>
    <w:rsid w:val="0041366E"/>
    <w:rsid w:val="0041491C"/>
    <w:rsid w:val="00420BAC"/>
    <w:rsid w:val="00424198"/>
    <w:rsid w:val="004357D7"/>
    <w:rsid w:val="004400C2"/>
    <w:rsid w:val="00440BB0"/>
    <w:rsid w:val="00447D47"/>
    <w:rsid w:val="004501D5"/>
    <w:rsid w:val="004539D4"/>
    <w:rsid w:val="004601EF"/>
    <w:rsid w:val="00460F57"/>
    <w:rsid w:val="004732E8"/>
    <w:rsid w:val="00474CAD"/>
    <w:rsid w:val="0048275F"/>
    <w:rsid w:val="004907AA"/>
    <w:rsid w:val="00495A57"/>
    <w:rsid w:val="004A06C3"/>
    <w:rsid w:val="004A1A89"/>
    <w:rsid w:val="004A1C45"/>
    <w:rsid w:val="004A61A7"/>
    <w:rsid w:val="004B0995"/>
    <w:rsid w:val="004B1060"/>
    <w:rsid w:val="004B2618"/>
    <w:rsid w:val="004B74C0"/>
    <w:rsid w:val="004D17A2"/>
    <w:rsid w:val="004D4553"/>
    <w:rsid w:val="004E3799"/>
    <w:rsid w:val="004F2F8A"/>
    <w:rsid w:val="004F6CDD"/>
    <w:rsid w:val="005030DB"/>
    <w:rsid w:val="005157D0"/>
    <w:rsid w:val="00532420"/>
    <w:rsid w:val="00536FA3"/>
    <w:rsid w:val="00541002"/>
    <w:rsid w:val="00543E00"/>
    <w:rsid w:val="00544BB9"/>
    <w:rsid w:val="00546B92"/>
    <w:rsid w:val="005514BB"/>
    <w:rsid w:val="00555E3B"/>
    <w:rsid w:val="00564C4F"/>
    <w:rsid w:val="00572B02"/>
    <w:rsid w:val="00574AC8"/>
    <w:rsid w:val="0057761F"/>
    <w:rsid w:val="00581378"/>
    <w:rsid w:val="00583021"/>
    <w:rsid w:val="0058394D"/>
    <w:rsid w:val="005942EB"/>
    <w:rsid w:val="005B4771"/>
    <w:rsid w:val="005B74FA"/>
    <w:rsid w:val="005C4384"/>
    <w:rsid w:val="005C461D"/>
    <w:rsid w:val="005C4C7C"/>
    <w:rsid w:val="005C564C"/>
    <w:rsid w:val="005D26F6"/>
    <w:rsid w:val="005D3E41"/>
    <w:rsid w:val="005D4FFB"/>
    <w:rsid w:val="005D74EA"/>
    <w:rsid w:val="005E150F"/>
    <w:rsid w:val="005E29C9"/>
    <w:rsid w:val="005E61CB"/>
    <w:rsid w:val="005F4937"/>
    <w:rsid w:val="00607A92"/>
    <w:rsid w:val="006126EA"/>
    <w:rsid w:val="00614744"/>
    <w:rsid w:val="00615E41"/>
    <w:rsid w:val="0062140E"/>
    <w:rsid w:val="00627DE6"/>
    <w:rsid w:val="00630F51"/>
    <w:rsid w:val="00634FEB"/>
    <w:rsid w:val="00636E17"/>
    <w:rsid w:val="00640805"/>
    <w:rsid w:val="00642430"/>
    <w:rsid w:val="0064673A"/>
    <w:rsid w:val="006500AE"/>
    <w:rsid w:val="00651B0E"/>
    <w:rsid w:val="00652DE4"/>
    <w:rsid w:val="006673D7"/>
    <w:rsid w:val="00680D36"/>
    <w:rsid w:val="00685343"/>
    <w:rsid w:val="00693306"/>
    <w:rsid w:val="006A41B9"/>
    <w:rsid w:val="006C625F"/>
    <w:rsid w:val="006D53CE"/>
    <w:rsid w:val="006D7E6B"/>
    <w:rsid w:val="006E4343"/>
    <w:rsid w:val="006F7403"/>
    <w:rsid w:val="00706FBA"/>
    <w:rsid w:val="007116BC"/>
    <w:rsid w:val="00712299"/>
    <w:rsid w:val="00730049"/>
    <w:rsid w:val="00730DCF"/>
    <w:rsid w:val="00734BA3"/>
    <w:rsid w:val="007451CC"/>
    <w:rsid w:val="00745310"/>
    <w:rsid w:val="00746501"/>
    <w:rsid w:val="00757011"/>
    <w:rsid w:val="0076160D"/>
    <w:rsid w:val="007638DB"/>
    <w:rsid w:val="00766AEC"/>
    <w:rsid w:val="00774778"/>
    <w:rsid w:val="00777002"/>
    <w:rsid w:val="00777D72"/>
    <w:rsid w:val="00785F2C"/>
    <w:rsid w:val="00786719"/>
    <w:rsid w:val="007C0C54"/>
    <w:rsid w:val="007C1B9C"/>
    <w:rsid w:val="007C3694"/>
    <w:rsid w:val="007D5AFF"/>
    <w:rsid w:val="007D70A2"/>
    <w:rsid w:val="007E4ACF"/>
    <w:rsid w:val="007E5CA9"/>
    <w:rsid w:val="007E66F2"/>
    <w:rsid w:val="007F0A2A"/>
    <w:rsid w:val="007F6697"/>
    <w:rsid w:val="008040CA"/>
    <w:rsid w:val="00805447"/>
    <w:rsid w:val="00807845"/>
    <w:rsid w:val="0081035C"/>
    <w:rsid w:val="0081446E"/>
    <w:rsid w:val="00815C1C"/>
    <w:rsid w:val="00834143"/>
    <w:rsid w:val="00836E93"/>
    <w:rsid w:val="008406B2"/>
    <w:rsid w:val="00844B57"/>
    <w:rsid w:val="00845738"/>
    <w:rsid w:val="00853190"/>
    <w:rsid w:val="008630B3"/>
    <w:rsid w:val="0086775E"/>
    <w:rsid w:val="00874F87"/>
    <w:rsid w:val="008833AE"/>
    <w:rsid w:val="00883651"/>
    <w:rsid w:val="0088706B"/>
    <w:rsid w:val="008879CB"/>
    <w:rsid w:val="008B2551"/>
    <w:rsid w:val="008C5915"/>
    <w:rsid w:val="008C66EC"/>
    <w:rsid w:val="008C7B8E"/>
    <w:rsid w:val="008D28FC"/>
    <w:rsid w:val="008D7E39"/>
    <w:rsid w:val="008E2612"/>
    <w:rsid w:val="008E51D5"/>
    <w:rsid w:val="008E7D42"/>
    <w:rsid w:val="008F79D2"/>
    <w:rsid w:val="00900FBC"/>
    <w:rsid w:val="0091345B"/>
    <w:rsid w:val="00914A2A"/>
    <w:rsid w:val="00916862"/>
    <w:rsid w:val="00920475"/>
    <w:rsid w:val="00922B7F"/>
    <w:rsid w:val="00926CF1"/>
    <w:rsid w:val="009407B9"/>
    <w:rsid w:val="009508DC"/>
    <w:rsid w:val="00951889"/>
    <w:rsid w:val="00954075"/>
    <w:rsid w:val="009663B1"/>
    <w:rsid w:val="00975C12"/>
    <w:rsid w:val="00977351"/>
    <w:rsid w:val="00981E4C"/>
    <w:rsid w:val="00983235"/>
    <w:rsid w:val="009A4A4F"/>
    <w:rsid w:val="009C3478"/>
    <w:rsid w:val="009C75ED"/>
    <w:rsid w:val="009E1A2C"/>
    <w:rsid w:val="009E30A0"/>
    <w:rsid w:val="009E37C4"/>
    <w:rsid w:val="009E541A"/>
    <w:rsid w:val="009E5AD4"/>
    <w:rsid w:val="009F16EC"/>
    <w:rsid w:val="009F2D06"/>
    <w:rsid w:val="009F4466"/>
    <w:rsid w:val="009F655D"/>
    <w:rsid w:val="009F7EC4"/>
    <w:rsid w:val="00A00A4E"/>
    <w:rsid w:val="00A00DD4"/>
    <w:rsid w:val="00A04769"/>
    <w:rsid w:val="00A0707A"/>
    <w:rsid w:val="00A11DB2"/>
    <w:rsid w:val="00A12FFF"/>
    <w:rsid w:val="00A141DA"/>
    <w:rsid w:val="00A16B05"/>
    <w:rsid w:val="00A267AB"/>
    <w:rsid w:val="00A26A30"/>
    <w:rsid w:val="00A336C4"/>
    <w:rsid w:val="00A366F1"/>
    <w:rsid w:val="00A43146"/>
    <w:rsid w:val="00A442F2"/>
    <w:rsid w:val="00A522AE"/>
    <w:rsid w:val="00A55767"/>
    <w:rsid w:val="00A57982"/>
    <w:rsid w:val="00A641FA"/>
    <w:rsid w:val="00A64A17"/>
    <w:rsid w:val="00A740C6"/>
    <w:rsid w:val="00A8637E"/>
    <w:rsid w:val="00A8691B"/>
    <w:rsid w:val="00A92073"/>
    <w:rsid w:val="00A9223B"/>
    <w:rsid w:val="00AA2F9F"/>
    <w:rsid w:val="00AA3241"/>
    <w:rsid w:val="00AB450E"/>
    <w:rsid w:val="00AB6A88"/>
    <w:rsid w:val="00AB7921"/>
    <w:rsid w:val="00AC2C54"/>
    <w:rsid w:val="00AC60A5"/>
    <w:rsid w:val="00AD09D8"/>
    <w:rsid w:val="00AE0925"/>
    <w:rsid w:val="00AF03D8"/>
    <w:rsid w:val="00AF61F8"/>
    <w:rsid w:val="00B03C4E"/>
    <w:rsid w:val="00B048A0"/>
    <w:rsid w:val="00B05F63"/>
    <w:rsid w:val="00B1220A"/>
    <w:rsid w:val="00B22DE9"/>
    <w:rsid w:val="00B23010"/>
    <w:rsid w:val="00B2408E"/>
    <w:rsid w:val="00B2439D"/>
    <w:rsid w:val="00B261EB"/>
    <w:rsid w:val="00B344B6"/>
    <w:rsid w:val="00B52DE6"/>
    <w:rsid w:val="00B53B4D"/>
    <w:rsid w:val="00B62378"/>
    <w:rsid w:val="00B63162"/>
    <w:rsid w:val="00B72A0A"/>
    <w:rsid w:val="00B77809"/>
    <w:rsid w:val="00B90EC5"/>
    <w:rsid w:val="00BA10E0"/>
    <w:rsid w:val="00BA1518"/>
    <w:rsid w:val="00BA54B6"/>
    <w:rsid w:val="00BA7997"/>
    <w:rsid w:val="00BB08ED"/>
    <w:rsid w:val="00BB50DC"/>
    <w:rsid w:val="00BB545E"/>
    <w:rsid w:val="00BC1A3C"/>
    <w:rsid w:val="00BC62D2"/>
    <w:rsid w:val="00BD3F47"/>
    <w:rsid w:val="00BD3FAB"/>
    <w:rsid w:val="00BF0366"/>
    <w:rsid w:val="00BF2235"/>
    <w:rsid w:val="00BF6E58"/>
    <w:rsid w:val="00C00342"/>
    <w:rsid w:val="00C068F9"/>
    <w:rsid w:val="00C12EE2"/>
    <w:rsid w:val="00C13DF7"/>
    <w:rsid w:val="00C13FA2"/>
    <w:rsid w:val="00C1457B"/>
    <w:rsid w:val="00C179C9"/>
    <w:rsid w:val="00C17FE6"/>
    <w:rsid w:val="00C2390D"/>
    <w:rsid w:val="00C23E9B"/>
    <w:rsid w:val="00C24834"/>
    <w:rsid w:val="00C529E8"/>
    <w:rsid w:val="00C54A73"/>
    <w:rsid w:val="00C565E2"/>
    <w:rsid w:val="00C60EEF"/>
    <w:rsid w:val="00C618C6"/>
    <w:rsid w:val="00C72CCE"/>
    <w:rsid w:val="00C74856"/>
    <w:rsid w:val="00C776E8"/>
    <w:rsid w:val="00C77E96"/>
    <w:rsid w:val="00C8288C"/>
    <w:rsid w:val="00C82EE4"/>
    <w:rsid w:val="00C86E07"/>
    <w:rsid w:val="00C92470"/>
    <w:rsid w:val="00CA2242"/>
    <w:rsid w:val="00CA4088"/>
    <w:rsid w:val="00CA4F7B"/>
    <w:rsid w:val="00CB302E"/>
    <w:rsid w:val="00CB57B8"/>
    <w:rsid w:val="00CC4C31"/>
    <w:rsid w:val="00CD14FE"/>
    <w:rsid w:val="00CD24AA"/>
    <w:rsid w:val="00CD672D"/>
    <w:rsid w:val="00CF3673"/>
    <w:rsid w:val="00D01C83"/>
    <w:rsid w:val="00D02F47"/>
    <w:rsid w:val="00D04B43"/>
    <w:rsid w:val="00D063EF"/>
    <w:rsid w:val="00D1330A"/>
    <w:rsid w:val="00D15462"/>
    <w:rsid w:val="00D1596B"/>
    <w:rsid w:val="00D15BFE"/>
    <w:rsid w:val="00D20025"/>
    <w:rsid w:val="00D26667"/>
    <w:rsid w:val="00D4136D"/>
    <w:rsid w:val="00D70D78"/>
    <w:rsid w:val="00D71248"/>
    <w:rsid w:val="00D84E01"/>
    <w:rsid w:val="00D85648"/>
    <w:rsid w:val="00D85727"/>
    <w:rsid w:val="00D9248B"/>
    <w:rsid w:val="00DA4A9E"/>
    <w:rsid w:val="00DA5943"/>
    <w:rsid w:val="00DA73EB"/>
    <w:rsid w:val="00DB162D"/>
    <w:rsid w:val="00DB2595"/>
    <w:rsid w:val="00DB5488"/>
    <w:rsid w:val="00DB72A9"/>
    <w:rsid w:val="00DC1A92"/>
    <w:rsid w:val="00DC2D33"/>
    <w:rsid w:val="00DC4A8C"/>
    <w:rsid w:val="00DC5787"/>
    <w:rsid w:val="00DC61E5"/>
    <w:rsid w:val="00DD16AB"/>
    <w:rsid w:val="00DD1DF0"/>
    <w:rsid w:val="00DD34C5"/>
    <w:rsid w:val="00DD5F35"/>
    <w:rsid w:val="00DD707F"/>
    <w:rsid w:val="00DE2E84"/>
    <w:rsid w:val="00DE301E"/>
    <w:rsid w:val="00DF1266"/>
    <w:rsid w:val="00DF779D"/>
    <w:rsid w:val="00E01A6D"/>
    <w:rsid w:val="00E113D6"/>
    <w:rsid w:val="00E14EC0"/>
    <w:rsid w:val="00E179AB"/>
    <w:rsid w:val="00E30237"/>
    <w:rsid w:val="00E351EB"/>
    <w:rsid w:val="00E35812"/>
    <w:rsid w:val="00E51971"/>
    <w:rsid w:val="00E537EF"/>
    <w:rsid w:val="00E54863"/>
    <w:rsid w:val="00E716D1"/>
    <w:rsid w:val="00E77883"/>
    <w:rsid w:val="00E807DA"/>
    <w:rsid w:val="00E85453"/>
    <w:rsid w:val="00E92614"/>
    <w:rsid w:val="00EA6EB4"/>
    <w:rsid w:val="00EA7769"/>
    <w:rsid w:val="00EB19A8"/>
    <w:rsid w:val="00EB2206"/>
    <w:rsid w:val="00EC08CA"/>
    <w:rsid w:val="00EC433A"/>
    <w:rsid w:val="00EC60D5"/>
    <w:rsid w:val="00ED050E"/>
    <w:rsid w:val="00ED0F10"/>
    <w:rsid w:val="00EE3068"/>
    <w:rsid w:val="00EF264D"/>
    <w:rsid w:val="00EF57CD"/>
    <w:rsid w:val="00F007C6"/>
    <w:rsid w:val="00F058EC"/>
    <w:rsid w:val="00F1077E"/>
    <w:rsid w:val="00F1142E"/>
    <w:rsid w:val="00F13085"/>
    <w:rsid w:val="00F21BFC"/>
    <w:rsid w:val="00F30D01"/>
    <w:rsid w:val="00F348F5"/>
    <w:rsid w:val="00F35F1F"/>
    <w:rsid w:val="00F40F6D"/>
    <w:rsid w:val="00F42010"/>
    <w:rsid w:val="00F4298E"/>
    <w:rsid w:val="00F56491"/>
    <w:rsid w:val="00F637CF"/>
    <w:rsid w:val="00F641CF"/>
    <w:rsid w:val="00F739CC"/>
    <w:rsid w:val="00F80D82"/>
    <w:rsid w:val="00F812FD"/>
    <w:rsid w:val="00F8634D"/>
    <w:rsid w:val="00F9164D"/>
    <w:rsid w:val="00F93B6D"/>
    <w:rsid w:val="00F9578F"/>
    <w:rsid w:val="00FA47A3"/>
    <w:rsid w:val="00FB05BF"/>
    <w:rsid w:val="00FB4249"/>
    <w:rsid w:val="00FB4E09"/>
    <w:rsid w:val="00FB6590"/>
    <w:rsid w:val="00FD2F21"/>
    <w:rsid w:val="00FD521C"/>
    <w:rsid w:val="00FD5E59"/>
    <w:rsid w:val="00FE019F"/>
    <w:rsid w:val="00FE3DA8"/>
    <w:rsid w:val="00FE6630"/>
    <w:rsid w:val="00FE6C17"/>
    <w:rsid w:val="00FF1DF3"/>
    <w:rsid w:val="00FF6467"/>
    <w:rsid w:val="02EF16E7"/>
    <w:rsid w:val="1A0B2D62"/>
    <w:rsid w:val="547318E9"/>
    <w:rsid w:val="60233F72"/>
    <w:rsid w:val="7AF876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7D"/>
    <w:pPr>
      <w:widowControl w:val="0"/>
      <w:jc w:val="both"/>
    </w:pPr>
    <w:rPr>
      <w:kern w:val="2"/>
      <w:sz w:val="21"/>
      <w:szCs w:val="22"/>
    </w:rPr>
  </w:style>
  <w:style w:type="paragraph" w:styleId="1">
    <w:name w:val="heading 1"/>
    <w:basedOn w:val="a"/>
    <w:next w:val="a"/>
    <w:link w:val="1Char"/>
    <w:uiPriority w:val="9"/>
    <w:qFormat/>
    <w:rsid w:val="001B0C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B0C7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B0C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1B0C7D"/>
    <w:pPr>
      <w:widowControl/>
      <w:spacing w:after="100" w:line="259" w:lineRule="auto"/>
      <w:ind w:left="440"/>
      <w:jc w:val="left"/>
    </w:pPr>
    <w:rPr>
      <w:rFonts w:cs="Times New Roman"/>
      <w:kern w:val="0"/>
      <w:sz w:val="22"/>
    </w:rPr>
  </w:style>
  <w:style w:type="paragraph" w:styleId="a3">
    <w:name w:val="Date"/>
    <w:basedOn w:val="a"/>
    <w:next w:val="a"/>
    <w:link w:val="Char"/>
    <w:uiPriority w:val="99"/>
    <w:semiHidden/>
    <w:unhideWhenUsed/>
    <w:qFormat/>
    <w:rsid w:val="001B0C7D"/>
    <w:pPr>
      <w:ind w:leftChars="2500" w:left="100"/>
    </w:pPr>
  </w:style>
  <w:style w:type="paragraph" w:styleId="a4">
    <w:name w:val="Balloon Text"/>
    <w:basedOn w:val="a"/>
    <w:link w:val="Char0"/>
    <w:uiPriority w:val="99"/>
    <w:semiHidden/>
    <w:unhideWhenUsed/>
    <w:rsid w:val="001B0C7D"/>
    <w:rPr>
      <w:sz w:val="18"/>
      <w:szCs w:val="18"/>
    </w:rPr>
  </w:style>
  <w:style w:type="paragraph" w:styleId="a5">
    <w:name w:val="footer"/>
    <w:basedOn w:val="a"/>
    <w:link w:val="Char1"/>
    <w:uiPriority w:val="99"/>
    <w:unhideWhenUsed/>
    <w:rsid w:val="001B0C7D"/>
    <w:pPr>
      <w:tabs>
        <w:tab w:val="center" w:pos="4153"/>
        <w:tab w:val="right" w:pos="8306"/>
      </w:tabs>
      <w:snapToGrid w:val="0"/>
      <w:jc w:val="left"/>
    </w:pPr>
    <w:rPr>
      <w:sz w:val="18"/>
      <w:szCs w:val="18"/>
    </w:rPr>
  </w:style>
  <w:style w:type="paragraph" w:styleId="a6">
    <w:name w:val="header"/>
    <w:basedOn w:val="a"/>
    <w:link w:val="Char2"/>
    <w:uiPriority w:val="99"/>
    <w:unhideWhenUsed/>
    <w:rsid w:val="001B0C7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1B0C7D"/>
    <w:pPr>
      <w:widowControl/>
      <w:tabs>
        <w:tab w:val="right" w:leader="dot" w:pos="8494"/>
      </w:tabs>
      <w:spacing w:after="100" w:line="259" w:lineRule="auto"/>
      <w:jc w:val="left"/>
    </w:pPr>
    <w:rPr>
      <w:rFonts w:ascii="黑体" w:eastAsia="黑体" w:hAnsi="黑体" w:cs="Times New Roman"/>
      <w:kern w:val="0"/>
      <w:sz w:val="22"/>
    </w:rPr>
  </w:style>
  <w:style w:type="paragraph" w:styleId="20">
    <w:name w:val="toc 2"/>
    <w:basedOn w:val="a"/>
    <w:next w:val="a"/>
    <w:uiPriority w:val="39"/>
    <w:unhideWhenUsed/>
    <w:rsid w:val="001B0C7D"/>
    <w:pPr>
      <w:widowControl/>
      <w:tabs>
        <w:tab w:val="right" w:leader="dot" w:pos="8494"/>
      </w:tabs>
      <w:spacing w:after="100" w:line="300" w:lineRule="exact"/>
      <w:ind w:left="221"/>
      <w:jc w:val="left"/>
    </w:pPr>
    <w:rPr>
      <w:rFonts w:cs="Times New Roman"/>
      <w:kern w:val="0"/>
      <w:sz w:val="22"/>
    </w:rPr>
  </w:style>
  <w:style w:type="character" w:styleId="a7">
    <w:name w:val="Hyperlink"/>
    <w:basedOn w:val="a0"/>
    <w:uiPriority w:val="99"/>
    <w:unhideWhenUsed/>
    <w:qFormat/>
    <w:rsid w:val="001B0C7D"/>
    <w:rPr>
      <w:color w:val="0563C1" w:themeColor="hyperlink"/>
      <w:u w:val="single"/>
    </w:rPr>
  </w:style>
  <w:style w:type="paragraph" w:styleId="a8">
    <w:name w:val="List Paragraph"/>
    <w:basedOn w:val="a"/>
    <w:uiPriority w:val="34"/>
    <w:qFormat/>
    <w:rsid w:val="001B0C7D"/>
    <w:pPr>
      <w:ind w:firstLineChars="200" w:firstLine="420"/>
    </w:pPr>
  </w:style>
  <w:style w:type="character" w:customStyle="1" w:styleId="Char0">
    <w:name w:val="批注框文本 Char"/>
    <w:basedOn w:val="a0"/>
    <w:link w:val="a4"/>
    <w:uiPriority w:val="99"/>
    <w:semiHidden/>
    <w:rsid w:val="001B0C7D"/>
    <w:rPr>
      <w:sz w:val="18"/>
      <w:szCs w:val="18"/>
    </w:rPr>
  </w:style>
  <w:style w:type="character" w:customStyle="1" w:styleId="Char2">
    <w:name w:val="页眉 Char"/>
    <w:basedOn w:val="a0"/>
    <w:link w:val="a6"/>
    <w:uiPriority w:val="99"/>
    <w:rsid w:val="001B0C7D"/>
    <w:rPr>
      <w:sz w:val="18"/>
      <w:szCs w:val="18"/>
    </w:rPr>
  </w:style>
  <w:style w:type="character" w:customStyle="1" w:styleId="Char1">
    <w:name w:val="页脚 Char"/>
    <w:basedOn w:val="a0"/>
    <w:link w:val="a5"/>
    <w:uiPriority w:val="99"/>
    <w:rsid w:val="001B0C7D"/>
    <w:rPr>
      <w:sz w:val="18"/>
      <w:szCs w:val="18"/>
    </w:rPr>
  </w:style>
  <w:style w:type="character" w:customStyle="1" w:styleId="Char">
    <w:name w:val="日期 Char"/>
    <w:basedOn w:val="a0"/>
    <w:link w:val="a3"/>
    <w:uiPriority w:val="99"/>
    <w:semiHidden/>
    <w:rsid w:val="001B0C7D"/>
  </w:style>
  <w:style w:type="paragraph" w:customStyle="1" w:styleId="11">
    <w:name w:val="纯文本1"/>
    <w:basedOn w:val="a"/>
    <w:uiPriority w:val="99"/>
    <w:rsid w:val="001B0C7D"/>
    <w:pPr>
      <w:adjustRightInd w:val="0"/>
      <w:snapToGrid w:val="0"/>
      <w:spacing w:line="360" w:lineRule="auto"/>
      <w:ind w:firstLineChars="200" w:firstLine="640"/>
    </w:pPr>
    <w:rPr>
      <w:rFonts w:ascii="宋体" w:eastAsia="宋体" w:hAnsi="Courier New" w:cs="Times New Roman"/>
      <w:sz w:val="32"/>
      <w:szCs w:val="32"/>
    </w:rPr>
  </w:style>
  <w:style w:type="character" w:customStyle="1" w:styleId="1Char">
    <w:name w:val="标题 1 Char"/>
    <w:basedOn w:val="a0"/>
    <w:link w:val="1"/>
    <w:uiPriority w:val="9"/>
    <w:rsid w:val="001B0C7D"/>
    <w:rPr>
      <w:b/>
      <w:bCs/>
      <w:kern w:val="44"/>
      <w:sz w:val="44"/>
      <w:szCs w:val="44"/>
    </w:rPr>
  </w:style>
  <w:style w:type="paragraph" w:customStyle="1" w:styleId="TOC1">
    <w:name w:val="TOC 标题1"/>
    <w:basedOn w:val="1"/>
    <w:next w:val="a"/>
    <w:uiPriority w:val="39"/>
    <w:unhideWhenUsed/>
    <w:qFormat/>
    <w:rsid w:val="001B0C7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
    <w:uiPriority w:val="9"/>
    <w:qFormat/>
    <w:rsid w:val="001B0C7D"/>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1B0C7D"/>
    <w:rPr>
      <w:b/>
      <w:bCs/>
      <w:sz w:val="32"/>
      <w:szCs w:val="32"/>
    </w:rPr>
  </w:style>
  <w:style w:type="paragraph" w:customStyle="1" w:styleId="p0">
    <w:name w:val="p0"/>
    <w:basedOn w:val="a"/>
    <w:uiPriority w:val="99"/>
    <w:qFormat/>
    <w:rsid w:val="001B0C7D"/>
    <w:pPr>
      <w:ind w:firstLine="420"/>
    </w:pPr>
    <w:rPr>
      <w:rFonts w:ascii="仿宋_GB2312" w:eastAsia="宋体" w:hAnsi="Times New Roman" w:cs="仿宋_GB2312"/>
      <w:kern w:val="0"/>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76818-BBCE-4DD1-8690-F3BB8900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2111</Words>
  <Characters>12033</Characters>
  <Application>Microsoft Office Word</Application>
  <DocSecurity>0</DocSecurity>
  <Lines>100</Lines>
  <Paragraphs>28</Paragraphs>
  <ScaleCrop>false</ScaleCrop>
  <Company/>
  <LinksUpToDate>false</LinksUpToDate>
  <CharactersWithSpaces>14116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ChiBo</dc:creator>
  <cp:lastModifiedBy>Administrator</cp:lastModifiedBy>
  <cp:revision>2</cp:revision>
  <cp:lastPrinted>2020-04-27T01:26:00Z</cp:lastPrinted>
  <dcterms:created xsi:type="dcterms:W3CDTF">2020-11-26T09:38:00Z</dcterms:created>
  <dcterms:modified xsi:type="dcterms:W3CDTF">2020-11-26T09:38:00Z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